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7B" w:rsidRPr="00C64CBA" w:rsidRDefault="002A0B7B" w:rsidP="00C64CBA">
      <w:pPr>
        <w:pStyle w:val="a7"/>
        <w:spacing w:line="360" w:lineRule="auto"/>
        <w:ind w:firstLine="616"/>
        <w:rPr>
          <w:rFonts w:ascii="方正仿宋简体"/>
          <w:sz w:val="30"/>
          <w:szCs w:val="30"/>
        </w:rPr>
      </w:pPr>
      <w:r w:rsidRPr="00C64CBA">
        <w:rPr>
          <w:rFonts w:ascii="方正仿宋简体" w:hint="eastAsia"/>
          <w:sz w:val="30"/>
          <w:szCs w:val="30"/>
        </w:rPr>
        <w:t>根据《</w:t>
      </w:r>
      <w:r w:rsidRPr="00C64CBA">
        <w:rPr>
          <w:rFonts w:ascii="方正仿宋简体" w:hint="eastAsia"/>
          <w:sz w:val="30"/>
          <w:szCs w:val="30"/>
        </w:rPr>
        <w:t>TSG Z6002</w:t>
      </w:r>
      <w:r w:rsidRPr="00C64CBA">
        <w:rPr>
          <w:rFonts w:ascii="方正仿宋简体" w:hint="eastAsia"/>
          <w:sz w:val="30"/>
          <w:szCs w:val="30"/>
        </w:rPr>
        <w:t>—</w:t>
      </w:r>
      <w:r w:rsidRPr="00C64CBA">
        <w:rPr>
          <w:rFonts w:ascii="方正仿宋简体" w:hint="eastAsia"/>
          <w:sz w:val="30"/>
          <w:szCs w:val="30"/>
        </w:rPr>
        <w:t>2010</w:t>
      </w:r>
      <w:r w:rsidRPr="00C64CBA">
        <w:rPr>
          <w:rFonts w:ascii="方正仿宋简体" w:hint="eastAsia"/>
          <w:sz w:val="30"/>
          <w:szCs w:val="30"/>
        </w:rPr>
        <w:t>特种设备焊接操作人员考核细则》第十七条</w:t>
      </w:r>
      <w:r w:rsidRPr="00C64CBA">
        <w:rPr>
          <w:rFonts w:ascii="方正仿宋简体" w:hint="eastAsia"/>
          <w:sz w:val="30"/>
          <w:szCs w:val="30"/>
        </w:rPr>
        <w:t xml:space="preserve">  </w:t>
      </w:r>
      <w:r w:rsidRPr="00C64CBA">
        <w:rPr>
          <w:rFonts w:ascii="方正仿宋简体" w:hint="eastAsia"/>
          <w:sz w:val="30"/>
          <w:szCs w:val="30"/>
        </w:rPr>
        <w:t>报名参加焊工考试的</w:t>
      </w:r>
      <w:r w:rsidRPr="00C64CBA">
        <w:rPr>
          <w:rFonts w:ascii="方正仿宋简体" w:hint="eastAsia"/>
          <w:b/>
          <w:sz w:val="30"/>
          <w:szCs w:val="30"/>
        </w:rPr>
        <w:t>焊工</w:t>
      </w:r>
      <w:r w:rsidR="00C64CBA" w:rsidRPr="00C64CBA">
        <w:rPr>
          <w:rFonts w:ascii="方正仿宋简体" w:hint="eastAsia"/>
          <w:b/>
          <w:sz w:val="30"/>
          <w:szCs w:val="30"/>
        </w:rPr>
        <w:t>（有从业资格）</w:t>
      </w:r>
      <w:r w:rsidRPr="00C64CBA">
        <w:rPr>
          <w:rFonts w:ascii="方正仿宋简体" w:hint="eastAsia"/>
          <w:sz w:val="30"/>
          <w:szCs w:val="30"/>
        </w:rPr>
        <w:t>，应当向考试机构提交以下资料：</w:t>
      </w:r>
    </w:p>
    <w:p w:rsidR="002A0B7B" w:rsidRPr="00120159" w:rsidRDefault="002A0B7B" w:rsidP="002A0B7B">
      <w:pPr>
        <w:pStyle w:val="a7"/>
        <w:spacing w:line="360" w:lineRule="auto"/>
        <w:ind w:firstLine="496"/>
        <w:rPr>
          <w:rFonts w:ascii="宋体" w:eastAsia="宋体" w:hAnsi="宋体"/>
        </w:rPr>
      </w:pPr>
      <w:r w:rsidRPr="00120159">
        <w:rPr>
          <w:rFonts w:ascii="宋体" w:eastAsia="宋体" w:hAnsi="宋体" w:hint="eastAsia"/>
        </w:rPr>
        <w:t>(</w:t>
      </w:r>
      <w:proofErr w:type="gramStart"/>
      <w:r w:rsidRPr="00120159">
        <w:rPr>
          <w:rFonts w:ascii="宋体" w:eastAsia="宋体" w:hAnsi="宋体" w:hint="eastAsia"/>
        </w:rPr>
        <w:t>一</w:t>
      </w:r>
      <w:proofErr w:type="gramEnd"/>
      <w:r w:rsidRPr="00120159">
        <w:rPr>
          <w:rFonts w:ascii="宋体" w:eastAsia="宋体" w:hAnsi="宋体" w:hint="eastAsia"/>
        </w:rPr>
        <w:t>)《特种设备焊接操作人员考试申请表》（见附件C，1份）；</w:t>
      </w:r>
    </w:p>
    <w:p w:rsidR="002A0B7B" w:rsidRPr="00120159" w:rsidRDefault="002A0B7B" w:rsidP="002A0B7B">
      <w:pPr>
        <w:pStyle w:val="a7"/>
        <w:spacing w:line="360" w:lineRule="auto"/>
        <w:ind w:firstLine="496"/>
        <w:rPr>
          <w:rFonts w:ascii="宋体" w:eastAsia="宋体" w:hAnsi="宋体"/>
        </w:rPr>
      </w:pPr>
      <w:r w:rsidRPr="00120159">
        <w:rPr>
          <w:rFonts w:ascii="宋体" w:eastAsia="宋体" w:hAnsi="宋体" w:hint="eastAsia"/>
        </w:rPr>
        <w:t>(二)居民身份证（复印件，1份）；</w:t>
      </w:r>
    </w:p>
    <w:p w:rsidR="002A0B7B" w:rsidRPr="00120159" w:rsidRDefault="002A0B7B" w:rsidP="002A0B7B">
      <w:pPr>
        <w:pStyle w:val="a7"/>
        <w:spacing w:line="360" w:lineRule="auto"/>
        <w:ind w:firstLine="496"/>
        <w:rPr>
          <w:rFonts w:ascii="宋体" w:eastAsia="宋体" w:hAnsi="宋体"/>
        </w:rPr>
      </w:pPr>
      <w:r w:rsidRPr="00120159">
        <w:rPr>
          <w:rFonts w:ascii="宋体" w:eastAsia="宋体" w:hAnsi="宋体" w:hint="eastAsia"/>
        </w:rPr>
        <w:t>(三)正面近期免冠照片（1寸，2张）；</w:t>
      </w:r>
    </w:p>
    <w:p w:rsidR="002A0B7B" w:rsidRPr="00120159" w:rsidRDefault="002A0B7B" w:rsidP="002A0B7B">
      <w:pPr>
        <w:pStyle w:val="a7"/>
        <w:spacing w:line="360" w:lineRule="auto"/>
        <w:ind w:firstLine="496"/>
        <w:rPr>
          <w:rFonts w:ascii="宋体" w:eastAsia="宋体" w:hAnsi="宋体"/>
        </w:rPr>
      </w:pPr>
      <w:r w:rsidRPr="00120159">
        <w:rPr>
          <w:rFonts w:ascii="宋体" w:eastAsia="宋体" w:hAnsi="宋体" w:hint="eastAsia"/>
        </w:rPr>
        <w:t>(四)初中以上（含初中）毕业证书（复印件）或者同等学历证明（1份）；</w:t>
      </w:r>
    </w:p>
    <w:p w:rsidR="002A0B7B" w:rsidRDefault="002A0B7B" w:rsidP="002A0B7B">
      <w:pPr>
        <w:ind w:firstLineChars="250" w:firstLine="525"/>
        <w:rPr>
          <w:b/>
          <w:sz w:val="30"/>
          <w:szCs w:val="30"/>
        </w:rPr>
      </w:pPr>
      <w:r w:rsidRPr="00120159">
        <w:rPr>
          <w:rFonts w:ascii="宋体" w:eastAsia="宋体" w:hAnsi="宋体" w:hint="eastAsia"/>
        </w:rPr>
        <w:t>(五)医疗卫生机构出具的含有视力、色盲等内容的身体健康证明。</w:t>
      </w:r>
    </w:p>
    <w:p w:rsidR="00217FEE" w:rsidRPr="00F84768" w:rsidRDefault="00F84768" w:rsidP="00F84768">
      <w:pPr>
        <w:jc w:val="center"/>
        <w:rPr>
          <w:b/>
          <w:sz w:val="30"/>
          <w:szCs w:val="30"/>
        </w:rPr>
      </w:pPr>
      <w:r w:rsidRPr="00F84768">
        <w:rPr>
          <w:rFonts w:hint="eastAsia"/>
          <w:b/>
          <w:sz w:val="30"/>
          <w:szCs w:val="30"/>
        </w:rPr>
        <w:t>特种设备焊工</w:t>
      </w:r>
      <w:r>
        <w:rPr>
          <w:rFonts w:hint="eastAsia"/>
          <w:b/>
          <w:sz w:val="30"/>
          <w:szCs w:val="30"/>
        </w:rPr>
        <w:t>理论</w:t>
      </w:r>
      <w:r w:rsidRPr="00F84768">
        <w:rPr>
          <w:rFonts w:hint="eastAsia"/>
          <w:b/>
          <w:sz w:val="30"/>
          <w:szCs w:val="30"/>
        </w:rPr>
        <w:t>考试流程及说明</w:t>
      </w:r>
    </w:p>
    <w:p w:rsidR="009D62E8" w:rsidRDefault="00F84768" w:rsidP="009D62E8">
      <w:r w:rsidRPr="005A4626">
        <w:rPr>
          <w:rFonts w:hint="eastAsia"/>
          <w:b/>
          <w:sz w:val="24"/>
          <w:szCs w:val="24"/>
        </w:rPr>
        <w:t>一、理论考试网址</w:t>
      </w:r>
      <w:r>
        <w:rPr>
          <w:rFonts w:hint="eastAsia"/>
        </w:rPr>
        <w:t>：</w:t>
      </w:r>
      <w:r w:rsidR="009D62E8">
        <w:rPr>
          <w:rFonts w:hint="eastAsia"/>
        </w:rPr>
        <w:t>报名网址</w:t>
      </w:r>
      <w:hyperlink r:id="rId6" w:history="1">
        <w:r w:rsidR="009D62E8" w:rsidRPr="00C058C0">
          <w:rPr>
            <w:rStyle w:val="a6"/>
          </w:rPr>
          <w:t>http://175.102.17.246:18081/default.shtml</w:t>
        </w:r>
      </w:hyperlink>
    </w:p>
    <w:p w:rsidR="00217FEE" w:rsidRDefault="00F84768">
      <w:r>
        <w:rPr>
          <w:rFonts w:hint="eastAsia"/>
        </w:rPr>
        <w:t>（</w:t>
      </w:r>
      <w:r w:rsidRPr="005A4626">
        <w:rPr>
          <w:rFonts w:hint="eastAsia"/>
          <w:b/>
        </w:rPr>
        <w:t>界面如下</w:t>
      </w:r>
      <w:r>
        <w:rPr>
          <w:rFonts w:hint="eastAsia"/>
        </w:rPr>
        <w:t>）</w:t>
      </w:r>
    </w:p>
    <w:p w:rsidR="00217FEE" w:rsidRDefault="009D62E8">
      <w:r w:rsidRPr="009D62E8">
        <w:drawing>
          <wp:inline distT="0" distB="0" distL="0" distR="0">
            <wp:extent cx="5274310" cy="255447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EE" w:rsidRPr="005A4626" w:rsidRDefault="005A4626">
      <w:pPr>
        <w:rPr>
          <w:b/>
          <w:sz w:val="24"/>
          <w:szCs w:val="24"/>
        </w:rPr>
      </w:pPr>
      <w:r w:rsidRPr="005A4626">
        <w:rPr>
          <w:rFonts w:hint="eastAsia"/>
          <w:b/>
          <w:sz w:val="24"/>
          <w:szCs w:val="24"/>
        </w:rPr>
        <w:t>二、</w:t>
      </w:r>
      <w:r w:rsidR="00217FEE" w:rsidRPr="005A4626">
        <w:rPr>
          <w:rFonts w:hint="eastAsia"/>
          <w:b/>
          <w:sz w:val="24"/>
          <w:szCs w:val="24"/>
        </w:rPr>
        <w:t>考生报名登陆</w:t>
      </w:r>
    </w:p>
    <w:p w:rsidR="00217FEE" w:rsidRDefault="00FE3156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2055" type="#_x0000_t47" style="position:absolute;left:0;text-align:left;margin-left:326.55pt;margin-top:173.1pt;width:126.75pt;height:27.75pt;z-index:251662336" adj="-22495,-8757,-1022,7005,-23628,-12221,-22495,-8757">
            <v:textbox style="mso-next-textbox:#_x0000_s2055">
              <w:txbxContent>
                <w:p w:rsidR="00231FE4" w:rsidRDefault="00231FE4">
                  <w:r>
                    <w:rPr>
                      <w:rFonts w:hint="eastAsia"/>
                      <w:b/>
                      <w:color w:val="FF0000"/>
                    </w:rPr>
                    <w:t>填写考生的身份证号码。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4" type="#_x0000_t47" style="position:absolute;left:0;text-align:left;margin-left:334.8pt;margin-top:56.1pt;width:59.25pt;height:27.75pt;z-index:251661312" adj="-48122,-8757,-2187,7005,-50546,-12221,-48122,-8757">
            <v:textbox style="mso-next-textbox:#_x0000_s2054">
              <w:txbxContent>
                <w:p w:rsidR="006A27BE" w:rsidRDefault="006A27BE">
                  <w:r w:rsidRPr="005A4626">
                    <w:rPr>
                      <w:rFonts w:hint="eastAsia"/>
                      <w:b/>
                      <w:color w:val="FF0000"/>
                    </w:rPr>
                    <w:t>点击此处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2053" type="#_x0000_t48" style="position:absolute;left:0;text-align:left;margin-left:-50.7pt;margin-top:87.6pt;width:1in;height:24.75pt;z-index:251660288" adj="44100,-5236,33675,7855,23400,7855,44100,-5236">
            <v:textbox style="mso-next-textbox:#_x0000_s2053">
              <w:txbxContent>
                <w:p w:rsidR="006A27BE" w:rsidRPr="006A27BE" w:rsidRDefault="006A27BE">
                  <w:pPr>
                    <w:rPr>
                      <w:b/>
                      <w:color w:val="FF0000"/>
                    </w:rPr>
                  </w:pPr>
                  <w:r w:rsidRPr="006A27BE">
                    <w:rPr>
                      <w:rFonts w:hint="eastAsia"/>
                      <w:b/>
                      <w:color w:val="FF0000"/>
                    </w:rPr>
                    <w:t>选择德阳市</w:t>
                  </w:r>
                </w:p>
              </w:txbxContent>
            </v:textbox>
            <o:callout v:ext="edit" minusx="t"/>
          </v:shape>
        </w:pict>
      </w:r>
      <w:r w:rsidR="00217FEE">
        <w:rPr>
          <w:rFonts w:hint="eastAsia"/>
          <w:noProof/>
        </w:rPr>
        <w:drawing>
          <wp:inline distT="0" distB="0" distL="0" distR="0">
            <wp:extent cx="5274310" cy="285396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EE" w:rsidRDefault="00231FE4" w:rsidP="006A27BE">
      <w:pPr>
        <w:spacing w:line="360" w:lineRule="auto"/>
      </w:pPr>
      <w:r>
        <w:rPr>
          <w:rFonts w:hint="eastAsia"/>
        </w:rPr>
        <w:lastRenderedPageBreak/>
        <w:t xml:space="preserve"> </w:t>
      </w:r>
      <w:r w:rsidR="006A27BE">
        <w:rPr>
          <w:rFonts w:hint="eastAsia"/>
        </w:rPr>
        <w:t>首次考试某焊工资格项目时，选择“新考证”，所取焊工资格即将到期需要重新复审时，选择“复审”。</w:t>
      </w:r>
    </w:p>
    <w:p w:rsidR="00217FEE" w:rsidRDefault="00217FEE">
      <w:r>
        <w:rPr>
          <w:rFonts w:hint="eastAsia"/>
          <w:noProof/>
        </w:rPr>
        <w:drawing>
          <wp:inline distT="0" distB="0" distL="0" distR="0">
            <wp:extent cx="5274310" cy="414262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EE" w:rsidRDefault="00217FEE">
      <w:r>
        <w:rPr>
          <w:rFonts w:hint="eastAsia"/>
        </w:rPr>
        <w:t>所属地区选择</w:t>
      </w:r>
      <w:r>
        <w:rPr>
          <w:rFonts w:hint="eastAsia"/>
        </w:rPr>
        <w:t xml:space="preserve"> </w:t>
      </w:r>
      <w:r>
        <w:rPr>
          <w:rFonts w:hint="eastAsia"/>
        </w:rPr>
        <w:t>德阳</w:t>
      </w:r>
      <w:r>
        <w:rPr>
          <w:rFonts w:hint="eastAsia"/>
        </w:rPr>
        <w:t xml:space="preserve">    </w:t>
      </w:r>
      <w:r>
        <w:rPr>
          <w:rFonts w:hint="eastAsia"/>
        </w:rPr>
        <w:t>单位：东汽</w:t>
      </w:r>
    </w:p>
    <w:p w:rsidR="00217FEE" w:rsidRDefault="00217FEE">
      <w:r>
        <w:rPr>
          <w:rFonts w:hint="eastAsia"/>
        </w:rPr>
        <w:t>输入身份证号后点击</w:t>
      </w:r>
      <w:r>
        <w:rPr>
          <w:rFonts w:hint="eastAsia"/>
        </w:rPr>
        <w:t xml:space="preserve"> </w:t>
      </w:r>
      <w:r>
        <w:rPr>
          <w:rFonts w:hint="eastAsia"/>
        </w:rPr>
        <w:t>“立即报名”</w:t>
      </w:r>
    </w:p>
    <w:p w:rsidR="00217FEE" w:rsidRDefault="00217FEE">
      <w:r>
        <w:rPr>
          <w:rFonts w:hint="eastAsia"/>
          <w:noProof/>
        </w:rPr>
        <w:drawing>
          <wp:inline distT="0" distB="0" distL="0" distR="0">
            <wp:extent cx="5274310" cy="3703102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EE" w:rsidRDefault="00217FEE">
      <w:r>
        <w:rPr>
          <w:rFonts w:hint="eastAsia"/>
        </w:rPr>
        <w:t>点击确定后填写报名表信息</w:t>
      </w:r>
    </w:p>
    <w:p w:rsidR="00217FEE" w:rsidRDefault="0091781D">
      <w:r>
        <w:rPr>
          <w:noProof/>
        </w:rPr>
        <w:lastRenderedPageBreak/>
        <w:drawing>
          <wp:inline distT="0" distB="0" distL="0" distR="0">
            <wp:extent cx="5095875" cy="4200525"/>
            <wp:effectExtent l="19050" t="0" r="952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EE" w:rsidRPr="00217FEE" w:rsidRDefault="00217FEE"/>
    <w:p w:rsidR="00217FEE" w:rsidRDefault="00004D1A">
      <w:r>
        <w:rPr>
          <w:rFonts w:hint="eastAsia"/>
          <w:noProof/>
        </w:rPr>
        <w:drawing>
          <wp:inline distT="0" distB="0" distL="0" distR="0">
            <wp:extent cx="5274310" cy="4147811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EE" w:rsidRPr="00004D1A" w:rsidRDefault="00004D1A">
      <w:pPr>
        <w:rPr>
          <w:b/>
        </w:rPr>
      </w:pPr>
      <w:r>
        <w:rPr>
          <w:rFonts w:hint="eastAsia"/>
        </w:rPr>
        <w:t>根据自己实际情况填写保存并上报，</w:t>
      </w:r>
      <w:r w:rsidRPr="00004D1A">
        <w:rPr>
          <w:rFonts w:hint="eastAsia"/>
          <w:b/>
        </w:rPr>
        <w:t>注：电子照片大小不得大于等于</w:t>
      </w:r>
      <w:r w:rsidRPr="00004D1A">
        <w:rPr>
          <w:rFonts w:hint="eastAsia"/>
          <w:b/>
        </w:rPr>
        <w:t xml:space="preserve"> 25KB</w:t>
      </w:r>
    </w:p>
    <w:p w:rsidR="00004D1A" w:rsidRDefault="00004D1A">
      <w:r>
        <w:rPr>
          <w:rFonts w:hint="eastAsia"/>
        </w:rPr>
        <w:t>申请表填写成功后打印，由本人签字</w:t>
      </w:r>
    </w:p>
    <w:p w:rsidR="00004D1A" w:rsidRPr="00004D1A" w:rsidRDefault="00004D1A">
      <w:r>
        <w:rPr>
          <w:rFonts w:hint="eastAsia"/>
          <w:noProof/>
        </w:rPr>
        <w:lastRenderedPageBreak/>
        <w:drawing>
          <wp:inline distT="0" distB="0" distL="0" distR="0">
            <wp:extent cx="5274310" cy="1328179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EE" w:rsidRDefault="00003CBC">
      <w:r>
        <w:rPr>
          <w:rFonts w:hint="eastAsia"/>
        </w:rPr>
        <w:t>输入自己身份证后即可查询打印</w:t>
      </w:r>
    </w:p>
    <w:p w:rsidR="00003CBC" w:rsidRPr="00F84768" w:rsidRDefault="00003CBC">
      <w:pPr>
        <w:rPr>
          <w:b/>
          <w:color w:val="FF0000"/>
          <w:sz w:val="24"/>
        </w:rPr>
      </w:pPr>
      <w:r w:rsidRPr="00F84768">
        <w:rPr>
          <w:rFonts w:hint="eastAsia"/>
          <w:b/>
          <w:color w:val="FF0000"/>
          <w:sz w:val="24"/>
        </w:rPr>
        <w:t>待考</w:t>
      </w:r>
      <w:proofErr w:type="gramStart"/>
      <w:r w:rsidRPr="00F84768">
        <w:rPr>
          <w:rFonts w:hint="eastAsia"/>
          <w:b/>
          <w:color w:val="FF0000"/>
          <w:sz w:val="24"/>
        </w:rPr>
        <w:t>试机构</w:t>
      </w:r>
      <w:proofErr w:type="gramEnd"/>
      <w:r w:rsidRPr="00F84768">
        <w:rPr>
          <w:rFonts w:hint="eastAsia"/>
          <w:b/>
          <w:color w:val="FF0000"/>
          <w:sz w:val="24"/>
        </w:rPr>
        <w:t>审查合格后，分配考试批次、时间后可以打印准考证等待考试通知。</w:t>
      </w:r>
    </w:p>
    <w:p w:rsidR="00003CBC" w:rsidRDefault="00003CBC"/>
    <w:p w:rsidR="00003CBC" w:rsidRDefault="00003CBC">
      <w:r>
        <w:rPr>
          <w:rFonts w:hint="eastAsia"/>
        </w:rPr>
        <w:t>理论考试</w:t>
      </w:r>
    </w:p>
    <w:p w:rsidR="00003CBC" w:rsidRDefault="00003CBC">
      <w:r>
        <w:rPr>
          <w:noProof/>
        </w:rPr>
        <w:drawing>
          <wp:inline distT="0" distB="0" distL="0" distR="0">
            <wp:extent cx="5502448" cy="2587924"/>
            <wp:effectExtent l="19050" t="0" r="3002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798" cy="258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BC" w:rsidRDefault="00003CBC">
      <w:r>
        <w:rPr>
          <w:noProof/>
        </w:rPr>
        <w:drawing>
          <wp:inline distT="0" distB="0" distL="0" distR="0">
            <wp:extent cx="5274310" cy="4013188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CBC" w:rsidSect="00F8476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CC" w:rsidRDefault="003949CC" w:rsidP="0028766A">
      <w:r>
        <w:separator/>
      </w:r>
    </w:p>
  </w:endnote>
  <w:endnote w:type="continuationSeparator" w:id="0">
    <w:p w:rsidR="003949CC" w:rsidRDefault="003949CC" w:rsidP="0028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CC" w:rsidRDefault="003949CC" w:rsidP="0028766A">
      <w:r>
        <w:separator/>
      </w:r>
    </w:p>
  </w:footnote>
  <w:footnote w:type="continuationSeparator" w:id="0">
    <w:p w:rsidR="003949CC" w:rsidRDefault="003949CC" w:rsidP="00287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66A"/>
    <w:rsid w:val="00003CBC"/>
    <w:rsid w:val="00004D1A"/>
    <w:rsid w:val="00067E86"/>
    <w:rsid w:val="00186364"/>
    <w:rsid w:val="00217FEE"/>
    <w:rsid w:val="00221F49"/>
    <w:rsid w:val="00231FE4"/>
    <w:rsid w:val="0028766A"/>
    <w:rsid w:val="002A0B7B"/>
    <w:rsid w:val="003949CC"/>
    <w:rsid w:val="005A4626"/>
    <w:rsid w:val="005C5EA7"/>
    <w:rsid w:val="00696A2B"/>
    <w:rsid w:val="006A27BE"/>
    <w:rsid w:val="00712CBE"/>
    <w:rsid w:val="007C17B0"/>
    <w:rsid w:val="008A5643"/>
    <w:rsid w:val="0091781D"/>
    <w:rsid w:val="009705C2"/>
    <w:rsid w:val="009A10E5"/>
    <w:rsid w:val="009D62E8"/>
    <w:rsid w:val="00A87CE2"/>
    <w:rsid w:val="00AA7B8A"/>
    <w:rsid w:val="00AB4B63"/>
    <w:rsid w:val="00B010CF"/>
    <w:rsid w:val="00C64CBA"/>
    <w:rsid w:val="00D10129"/>
    <w:rsid w:val="00D317FE"/>
    <w:rsid w:val="00D82089"/>
    <w:rsid w:val="00F84768"/>
    <w:rsid w:val="00FE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  <o:rules v:ext="edit">
        <o:r id="V:Rule2" type="callout" idref="#_x0000_s2055"/>
        <o:r id="V:Rule3" type="callout" idref="#_x0000_s2054"/>
        <o:r id="V:Rule4" type="callout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6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6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76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766A"/>
    <w:rPr>
      <w:sz w:val="18"/>
      <w:szCs w:val="18"/>
    </w:rPr>
  </w:style>
  <w:style w:type="character" w:styleId="a6">
    <w:name w:val="Hyperlink"/>
    <w:basedOn w:val="a0"/>
    <w:uiPriority w:val="99"/>
    <w:unhideWhenUsed/>
    <w:rsid w:val="009705C2"/>
    <w:rPr>
      <w:color w:val="0000FF" w:themeColor="hyperlink"/>
      <w:u w:val="single"/>
    </w:rPr>
  </w:style>
  <w:style w:type="paragraph" w:customStyle="1" w:styleId="a7">
    <w:name w:val="段"/>
    <w:basedOn w:val="a"/>
    <w:rsid w:val="002A0B7B"/>
    <w:pPr>
      <w:adjustRightInd w:val="0"/>
      <w:snapToGrid w:val="0"/>
      <w:spacing w:line="400" w:lineRule="exact"/>
      <w:ind w:firstLineChars="200" w:firstLine="200"/>
    </w:pPr>
    <w:rPr>
      <w:rFonts w:ascii="Times New Roman" w:eastAsia="方正书宋简体" w:hAnsi="Times New Roman" w:cs="Times New Roman"/>
      <w:bCs/>
      <w:spacing w:val="4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75.102.17.246:18081/default.s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</Words>
  <Characters>493</Characters>
  <Application>Microsoft Office Word</Application>
  <DocSecurity>0</DocSecurity>
  <Lines>4</Lines>
  <Paragraphs>1</Paragraphs>
  <ScaleCrop>false</ScaleCrop>
  <Company>Sky123.Org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姜占宏</dc:creator>
  <cp:lastModifiedBy>张红涛</cp:lastModifiedBy>
  <cp:revision>2</cp:revision>
  <dcterms:created xsi:type="dcterms:W3CDTF">2021-09-09T03:03:00Z</dcterms:created>
  <dcterms:modified xsi:type="dcterms:W3CDTF">2021-09-09T03:03:00Z</dcterms:modified>
</cp:coreProperties>
</file>