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F" w:rsidRPr="00E74DFF" w:rsidRDefault="008A07ED" w:rsidP="00B206A4">
      <w:pPr>
        <w:jc w:val="center"/>
        <w:rPr>
          <w:rFonts w:ascii="黑体" w:eastAsia="黑体" w:hAnsiTheme="minorEastAsia"/>
          <w:b/>
          <w:sz w:val="40"/>
          <w:szCs w:val="32"/>
        </w:rPr>
      </w:pPr>
      <w:r w:rsidRPr="00E74DFF">
        <w:rPr>
          <w:rFonts w:ascii="黑体" w:eastAsia="黑体" w:hAnsiTheme="minorEastAsia" w:hint="eastAsia"/>
          <w:b/>
          <w:sz w:val="40"/>
          <w:szCs w:val="32"/>
        </w:rPr>
        <w:t>东方电气集团</w:t>
      </w:r>
      <w:r w:rsidR="00B206A4" w:rsidRPr="00E74DFF">
        <w:rPr>
          <w:rFonts w:ascii="黑体" w:eastAsia="黑体" w:hAnsiTheme="minorEastAsia" w:hint="eastAsia"/>
          <w:b/>
          <w:sz w:val="40"/>
          <w:szCs w:val="32"/>
        </w:rPr>
        <w:t>东方汽轮机有限</w:t>
      </w:r>
      <w:r w:rsidRPr="00E74DFF">
        <w:rPr>
          <w:rFonts w:ascii="黑体" w:eastAsia="黑体" w:hAnsiTheme="minorEastAsia" w:hint="eastAsia"/>
          <w:b/>
          <w:sz w:val="40"/>
          <w:szCs w:val="32"/>
        </w:rPr>
        <w:t>公司</w:t>
      </w:r>
    </w:p>
    <w:p w:rsidR="008A07ED" w:rsidRPr="00E74DFF" w:rsidRDefault="008A07ED" w:rsidP="00B206A4">
      <w:pPr>
        <w:jc w:val="center"/>
        <w:rPr>
          <w:rFonts w:ascii="黑体" w:eastAsia="黑体" w:hAnsiTheme="minorEastAsia"/>
          <w:b/>
          <w:sz w:val="40"/>
          <w:szCs w:val="32"/>
        </w:rPr>
      </w:pPr>
      <w:r w:rsidRPr="00E74DFF">
        <w:rPr>
          <w:rFonts w:ascii="黑体" w:eastAsia="黑体" w:hAnsiTheme="minorEastAsia" w:hint="eastAsia"/>
          <w:b/>
          <w:sz w:val="40"/>
          <w:szCs w:val="32"/>
        </w:rPr>
        <w:t>招聘公告</w:t>
      </w:r>
    </w:p>
    <w:p w:rsidR="00FE5A23" w:rsidRPr="00E74DFF" w:rsidRDefault="00FE5A23" w:rsidP="00FE5A23">
      <w:pPr>
        <w:ind w:firstLineChars="196" w:firstLine="551"/>
        <w:rPr>
          <w:rFonts w:asciiTheme="minorEastAsia" w:hAnsiTheme="minorEastAsia" w:cs="宋体"/>
          <w:b/>
          <w:bCs/>
          <w:kern w:val="0"/>
          <w:sz w:val="28"/>
          <w:szCs w:val="28"/>
        </w:rPr>
      </w:pPr>
    </w:p>
    <w:p w:rsidR="00F7666D" w:rsidRPr="008F1470" w:rsidRDefault="008A07ED" w:rsidP="008F1470">
      <w:pPr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8F147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一、</w:t>
      </w:r>
      <w:r w:rsidR="00661DA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企业</w:t>
      </w:r>
      <w:r w:rsidRPr="008F147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简介</w:t>
      </w:r>
    </w:p>
    <w:p w:rsidR="00B206A4" w:rsidRPr="008F1470" w:rsidRDefault="00A524CB" w:rsidP="0022076C">
      <w:pPr>
        <w:ind w:firstLineChars="200" w:firstLine="56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东方电气</w:t>
      </w:r>
      <w:r w:rsidR="008F1470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集团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东方汽轮机有限公司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，位于四川省德阳市，始建于1966年，以</w:t>
      </w:r>
      <w:r w:rsidR="002E64DF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研</w:t>
      </w:r>
      <w:r w:rsidR="002E64DF">
        <w:rPr>
          <w:rFonts w:asciiTheme="minorEastAsia" w:hAnsiTheme="minorEastAsia" w:cs="宋体" w:hint="eastAsia"/>
          <w:bCs/>
          <w:kern w:val="0"/>
          <w:sz w:val="28"/>
          <w:szCs w:val="28"/>
        </w:rPr>
        <w:t>究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、设计、制造</w:t>
      </w:r>
      <w:r w:rsid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大型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火电、核电、</w:t>
      </w:r>
      <w:r w:rsid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气电、工业透平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等</w:t>
      </w:r>
      <w:r w:rsidR="002E64DF">
        <w:rPr>
          <w:rFonts w:asciiTheme="minorEastAsia" w:hAnsiTheme="minorEastAsia" w:cs="宋体" w:hint="eastAsia"/>
          <w:bCs/>
          <w:kern w:val="0"/>
          <w:sz w:val="28"/>
          <w:szCs w:val="28"/>
        </w:rPr>
        <w:t>汽轮机产品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为主业，并涉足电站辅机</w:t>
      </w:r>
      <w:r w:rsid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及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新能源、新材料等领域</w:t>
      </w:r>
      <w:r w:rsidR="00740A9F">
        <w:rPr>
          <w:rFonts w:asciiTheme="minorEastAsia" w:hAnsiTheme="minorEastAsia" w:cs="宋体" w:hint="eastAsia"/>
          <w:bCs/>
          <w:kern w:val="0"/>
          <w:sz w:val="28"/>
          <w:szCs w:val="28"/>
        </w:rPr>
        <w:t>，</w:t>
      </w:r>
      <w:r w:rsid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是国家大型电站动力设备开发与制造的国有大型骨干企业。</w:t>
      </w:r>
    </w:p>
    <w:p w:rsidR="00B206A4" w:rsidRPr="008F1470" w:rsidRDefault="00B206A4" w:rsidP="00B206A4">
      <w:pPr>
        <w:rPr>
          <w:rFonts w:asciiTheme="minorEastAsia" w:hAnsiTheme="minorEastAsia" w:cs="宋体"/>
          <w:bCs/>
          <w:kern w:val="0"/>
          <w:sz w:val="28"/>
          <w:szCs w:val="28"/>
        </w:rPr>
      </w:pP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   </w:t>
      </w:r>
      <w:r w:rsidR="00A524CB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多年来，公司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秉承“绿色动力、造福人类”的企业宗旨，坚持“生产一代，储备一代，开发一代，构思一代”的开发思路,大力实施 “多电并举”战略。公司年核心制造能力超过</w:t>
      </w:r>
      <w:r w:rsidR="00740A9F">
        <w:rPr>
          <w:rFonts w:asciiTheme="minorEastAsia" w:hAnsiTheme="minorEastAsia" w:cs="宋体" w:hint="eastAsia"/>
          <w:bCs/>
          <w:kern w:val="0"/>
          <w:sz w:val="28"/>
          <w:szCs w:val="28"/>
        </w:rPr>
        <w:t>28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00万千瓦，</w:t>
      </w:r>
      <w:r w:rsidR="00A57724">
        <w:rPr>
          <w:rFonts w:asciiTheme="minorEastAsia" w:hAnsiTheme="minorEastAsia" w:cs="宋体" w:hint="eastAsia"/>
          <w:bCs/>
          <w:kern w:val="0"/>
          <w:sz w:val="28"/>
          <w:szCs w:val="28"/>
        </w:rPr>
        <w:t>已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累计</w:t>
      </w:r>
      <w:r w:rsidR="00A57724">
        <w:rPr>
          <w:rFonts w:asciiTheme="minorEastAsia" w:hAnsiTheme="minorEastAsia" w:cs="宋体" w:hint="eastAsia"/>
          <w:bCs/>
          <w:kern w:val="0"/>
          <w:sz w:val="28"/>
          <w:szCs w:val="28"/>
        </w:rPr>
        <w:t>产出发电设备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超过3</w:t>
      </w:r>
      <w:r w:rsidR="00A524CB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亿千瓦，产品在国内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市场占有率超过30%，并出口</w:t>
      </w:r>
      <w:r w:rsidR="00461327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海外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30多个国家和地区。</w:t>
      </w:r>
    </w:p>
    <w:p w:rsidR="00980A34" w:rsidRDefault="00A524CB" w:rsidP="008F1470">
      <w:pPr>
        <w:ind w:firstLine="57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公司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高度重视人才培养和科研实力的建设，现拥有博士2</w:t>
      </w:r>
      <w:r w:rsidR="00530C44">
        <w:rPr>
          <w:rFonts w:asciiTheme="minorEastAsia" w:hAnsiTheme="minorEastAsia" w:cs="宋体" w:hint="eastAsia"/>
          <w:bCs/>
          <w:kern w:val="0"/>
          <w:sz w:val="28"/>
          <w:szCs w:val="28"/>
        </w:rPr>
        <w:t>2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位，本科及以上学历从业人员达到2500余人，搭建了</w:t>
      </w:r>
      <w:r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国家“千人计划”专家、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国务院政府津贴专家、</w:t>
      </w:r>
      <w:r w:rsidR="00F9672F">
        <w:rPr>
          <w:rFonts w:asciiTheme="minorEastAsia" w:hAnsiTheme="minorEastAsia" w:cs="宋体" w:hint="eastAsia"/>
          <w:bCs/>
          <w:kern w:val="0"/>
          <w:sz w:val="28"/>
          <w:szCs w:val="28"/>
        </w:rPr>
        <w:t>专业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学术带头人等为领军人物</w:t>
      </w:r>
      <w:r w:rsid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的</w:t>
      </w:r>
      <w:r w:rsidR="00B206A4" w:rsidRPr="008F1470">
        <w:rPr>
          <w:rFonts w:asciiTheme="minorEastAsia" w:hAnsiTheme="minorEastAsia" w:cs="宋体" w:hint="eastAsia"/>
          <w:bCs/>
          <w:kern w:val="0"/>
          <w:sz w:val="28"/>
          <w:szCs w:val="28"/>
        </w:rPr>
        <w:t>人才团队。</w:t>
      </w:r>
      <w:r w:rsidR="00461327" w:rsidRP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拥有</w:t>
      </w:r>
      <w:r w:rsid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长寿命高温材料</w:t>
      </w:r>
      <w:r w:rsidR="00F9672F" w:rsidRP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国家</w:t>
      </w:r>
      <w:r w:rsidR="00F9672F">
        <w:rPr>
          <w:rFonts w:asciiTheme="minorEastAsia" w:hAnsiTheme="minorEastAsia" w:cs="宋体" w:hint="eastAsia"/>
          <w:bCs/>
          <w:kern w:val="0"/>
          <w:sz w:val="28"/>
          <w:szCs w:val="28"/>
        </w:rPr>
        <w:t>重点实验室</w:t>
      </w:r>
      <w:r w:rsid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、</w:t>
      </w:r>
      <w:r w:rsidR="00980A34" w:rsidRP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燃气轮机实验室、透平技术实验室、高速动平衡实验室</w:t>
      </w:r>
      <w:r w:rsidR="00740A9F">
        <w:rPr>
          <w:rFonts w:asciiTheme="minorEastAsia" w:hAnsiTheme="minorEastAsia" w:cs="宋体" w:hint="eastAsia"/>
          <w:bCs/>
          <w:kern w:val="0"/>
          <w:sz w:val="28"/>
          <w:szCs w:val="28"/>
        </w:rPr>
        <w:t>及核电焊接转子研制中心</w:t>
      </w:r>
      <w:r w:rsidR="00980A34" w:rsidRP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等</w:t>
      </w:r>
      <w:r w:rsidR="00F9672F">
        <w:rPr>
          <w:rFonts w:asciiTheme="minorEastAsia" w:hAnsiTheme="minorEastAsia" w:cs="宋体" w:hint="eastAsia"/>
          <w:bCs/>
          <w:kern w:val="0"/>
          <w:sz w:val="28"/>
          <w:szCs w:val="28"/>
        </w:rPr>
        <w:t>行业一流</w:t>
      </w:r>
      <w:r w:rsidR="007718FD" w:rsidRP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科研平台</w:t>
      </w:r>
      <w:r w:rsidR="00980A34" w:rsidRPr="007718FD">
        <w:rPr>
          <w:rFonts w:asciiTheme="minorEastAsia" w:hAnsiTheme="minorEastAsia" w:cs="宋体" w:hint="eastAsia"/>
          <w:bCs/>
          <w:kern w:val="0"/>
          <w:sz w:val="28"/>
          <w:szCs w:val="28"/>
        </w:rPr>
        <w:t>，研发能力雄厚。</w:t>
      </w:r>
    </w:p>
    <w:p w:rsidR="00CF0290" w:rsidRDefault="00CF0290" w:rsidP="008F1470">
      <w:pPr>
        <w:ind w:firstLine="570"/>
        <w:rPr>
          <w:rFonts w:asciiTheme="minorEastAsia" w:hAnsiTheme="minorEastAsia" w:cs="宋体"/>
          <w:bCs/>
          <w:kern w:val="0"/>
          <w:sz w:val="28"/>
          <w:szCs w:val="28"/>
        </w:rPr>
      </w:pPr>
    </w:p>
    <w:p w:rsidR="00CF0290" w:rsidRDefault="00CF0290" w:rsidP="008F1470">
      <w:pPr>
        <w:ind w:firstLine="570"/>
        <w:rPr>
          <w:rFonts w:asciiTheme="minorEastAsia" w:hAnsiTheme="minorEastAsia" w:cs="宋体"/>
          <w:bCs/>
          <w:kern w:val="0"/>
          <w:sz w:val="28"/>
          <w:szCs w:val="28"/>
        </w:rPr>
      </w:pPr>
    </w:p>
    <w:p w:rsidR="00CF0290" w:rsidRDefault="00CF0290" w:rsidP="008F1470">
      <w:pPr>
        <w:ind w:firstLine="570"/>
        <w:rPr>
          <w:rFonts w:asciiTheme="minorEastAsia" w:hAnsiTheme="minorEastAsia" w:cs="宋体"/>
          <w:bCs/>
          <w:color w:val="FF0000"/>
          <w:kern w:val="0"/>
          <w:sz w:val="28"/>
          <w:szCs w:val="28"/>
          <w:highlight w:val="yellow"/>
        </w:rPr>
      </w:pPr>
    </w:p>
    <w:p w:rsidR="008A07ED" w:rsidRDefault="008A07ED" w:rsidP="008F1470">
      <w:pPr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8F147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lastRenderedPageBreak/>
        <w:t>二、招聘需求</w:t>
      </w:r>
    </w:p>
    <w:tbl>
      <w:tblPr>
        <w:tblStyle w:val="a9"/>
        <w:tblW w:w="8177" w:type="dxa"/>
        <w:jc w:val="center"/>
        <w:tblInd w:w="-790" w:type="dxa"/>
        <w:tblLook w:val="04A0"/>
      </w:tblPr>
      <w:tblGrid>
        <w:gridCol w:w="534"/>
        <w:gridCol w:w="1275"/>
        <w:gridCol w:w="2154"/>
        <w:gridCol w:w="1335"/>
        <w:gridCol w:w="1549"/>
        <w:gridCol w:w="1330"/>
      </w:tblGrid>
      <w:tr w:rsidR="00752B00" w:rsidRPr="00655102" w:rsidTr="00CF0290">
        <w:trPr>
          <w:trHeight w:val="700"/>
          <w:jc w:val="center"/>
        </w:trPr>
        <w:tc>
          <w:tcPr>
            <w:tcW w:w="534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序</w:t>
            </w:r>
          </w:p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号</w:t>
            </w:r>
          </w:p>
        </w:tc>
        <w:tc>
          <w:tcPr>
            <w:tcW w:w="1275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招聘职位</w:t>
            </w:r>
          </w:p>
        </w:tc>
        <w:tc>
          <w:tcPr>
            <w:tcW w:w="2154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招聘专业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类别</w:t>
            </w:r>
          </w:p>
        </w:tc>
        <w:tc>
          <w:tcPr>
            <w:tcW w:w="1335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招聘</w:t>
            </w: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方式</w:t>
            </w:r>
          </w:p>
        </w:tc>
        <w:tc>
          <w:tcPr>
            <w:tcW w:w="1549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学历要求</w:t>
            </w:r>
          </w:p>
        </w:tc>
        <w:tc>
          <w:tcPr>
            <w:tcW w:w="1330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招聘人数</w:t>
            </w:r>
          </w:p>
        </w:tc>
      </w:tr>
      <w:tr w:rsidR="00752B00" w:rsidRPr="00655102" w:rsidTr="00CF0290">
        <w:trPr>
          <w:trHeight w:val="1497"/>
          <w:jc w:val="center"/>
        </w:trPr>
        <w:tc>
          <w:tcPr>
            <w:tcW w:w="534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产品设计</w:t>
            </w:r>
          </w:p>
        </w:tc>
        <w:tc>
          <w:tcPr>
            <w:tcW w:w="2154" w:type="dxa"/>
            <w:vAlign w:val="center"/>
          </w:tcPr>
          <w:p w:rsidR="00752B00" w:rsidRPr="00B73448" w:rsidRDefault="00752B00" w:rsidP="00E178D9">
            <w:pPr>
              <w:pStyle w:val="aa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kern w:val="2"/>
                <w:szCs w:val="28"/>
              </w:rPr>
            </w:pPr>
            <w:r w:rsidRPr="00B73448">
              <w:rPr>
                <w:rFonts w:asciiTheme="minorEastAsia" w:eastAsiaTheme="minorEastAsia" w:hAnsiTheme="minorEastAsia" w:cstheme="minorBidi"/>
                <w:kern w:val="2"/>
                <w:szCs w:val="28"/>
              </w:rPr>
              <w:t>机械、动力、材料</w:t>
            </w:r>
          </w:p>
        </w:tc>
        <w:tc>
          <w:tcPr>
            <w:tcW w:w="1335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校园招聘</w:t>
            </w:r>
          </w:p>
        </w:tc>
        <w:tc>
          <w:tcPr>
            <w:tcW w:w="1549" w:type="dxa"/>
            <w:vAlign w:val="center"/>
          </w:tcPr>
          <w:p w:rsidR="00752B00" w:rsidRPr="00B73448" w:rsidRDefault="00752B00" w:rsidP="00E84DA6">
            <w:pPr>
              <w:pStyle w:val="aa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kern w:val="2"/>
                <w:szCs w:val="28"/>
              </w:rPr>
            </w:pPr>
            <w:r w:rsidRPr="00B73448">
              <w:rPr>
                <w:rFonts w:asciiTheme="minorEastAsia" w:eastAsiaTheme="minorEastAsia" w:hAnsiTheme="minorEastAsia" w:cstheme="minorBidi"/>
                <w:kern w:val="2"/>
                <w:szCs w:val="28"/>
              </w:rPr>
              <w:t>本科及以上</w:t>
            </w:r>
          </w:p>
        </w:tc>
        <w:tc>
          <w:tcPr>
            <w:tcW w:w="1330" w:type="dxa"/>
            <w:vAlign w:val="center"/>
          </w:tcPr>
          <w:p w:rsidR="00752B00" w:rsidRPr="00655102" w:rsidRDefault="00E178D9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</w:tr>
      <w:tr w:rsidR="00E178D9" w:rsidRPr="00655102" w:rsidTr="00CF0290">
        <w:trPr>
          <w:trHeight w:val="1497"/>
          <w:jc w:val="center"/>
        </w:trPr>
        <w:tc>
          <w:tcPr>
            <w:tcW w:w="534" w:type="dxa"/>
            <w:vAlign w:val="center"/>
          </w:tcPr>
          <w:p w:rsidR="00E178D9" w:rsidRPr="00655102" w:rsidRDefault="00E178D9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178D9" w:rsidRPr="00655102" w:rsidRDefault="00E178D9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宣传干事</w:t>
            </w:r>
          </w:p>
        </w:tc>
        <w:tc>
          <w:tcPr>
            <w:tcW w:w="2154" w:type="dxa"/>
            <w:vAlign w:val="center"/>
          </w:tcPr>
          <w:p w:rsidR="00E178D9" w:rsidRPr="00B73448" w:rsidRDefault="00E178D9" w:rsidP="00E84DA6">
            <w:pPr>
              <w:pStyle w:val="aa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kern w:val="2"/>
                <w:szCs w:val="28"/>
              </w:rPr>
            </w:pPr>
            <w:r w:rsidRPr="00B73448">
              <w:rPr>
                <w:rFonts w:asciiTheme="minorEastAsia" w:eastAsiaTheme="minorEastAsia" w:hAnsiTheme="minorEastAsia" w:cstheme="minorBidi"/>
                <w:kern w:val="2"/>
                <w:szCs w:val="28"/>
              </w:rPr>
              <w:t>传媒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Cs w:val="28"/>
              </w:rPr>
              <w:t>、</w:t>
            </w:r>
            <w:r w:rsidRPr="00B73448">
              <w:rPr>
                <w:rFonts w:asciiTheme="minorEastAsia" w:eastAsiaTheme="minorEastAsia" w:hAnsiTheme="minorEastAsia" w:cstheme="minorBidi"/>
                <w:kern w:val="2"/>
                <w:szCs w:val="28"/>
              </w:rPr>
              <w:t>编导</w:t>
            </w:r>
          </w:p>
        </w:tc>
        <w:tc>
          <w:tcPr>
            <w:tcW w:w="1335" w:type="dxa"/>
            <w:vAlign w:val="center"/>
          </w:tcPr>
          <w:p w:rsidR="00E178D9" w:rsidRPr="00655102" w:rsidRDefault="00E178D9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校园招聘</w:t>
            </w:r>
          </w:p>
        </w:tc>
        <w:tc>
          <w:tcPr>
            <w:tcW w:w="1549" w:type="dxa"/>
            <w:vAlign w:val="center"/>
          </w:tcPr>
          <w:p w:rsidR="00E178D9" w:rsidRPr="00B73448" w:rsidRDefault="00E178D9" w:rsidP="00E84DA6">
            <w:pPr>
              <w:pStyle w:val="aa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kern w:val="2"/>
                <w:szCs w:val="28"/>
              </w:rPr>
            </w:pPr>
            <w:r w:rsidRPr="00B73448">
              <w:rPr>
                <w:rFonts w:asciiTheme="minorEastAsia" w:eastAsiaTheme="minorEastAsia" w:hAnsiTheme="minorEastAsia" w:cstheme="minorBidi"/>
                <w:kern w:val="2"/>
                <w:szCs w:val="28"/>
              </w:rPr>
              <w:t>本科及以上</w:t>
            </w:r>
          </w:p>
        </w:tc>
        <w:tc>
          <w:tcPr>
            <w:tcW w:w="1330" w:type="dxa"/>
            <w:vAlign w:val="center"/>
          </w:tcPr>
          <w:p w:rsidR="00E178D9" w:rsidRDefault="00E178D9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</w:tr>
      <w:tr w:rsidR="00752B00" w:rsidRPr="00655102" w:rsidTr="00CF0290">
        <w:trPr>
          <w:trHeight w:val="1273"/>
          <w:jc w:val="center"/>
        </w:trPr>
        <w:tc>
          <w:tcPr>
            <w:tcW w:w="534" w:type="dxa"/>
            <w:vAlign w:val="center"/>
          </w:tcPr>
          <w:p w:rsidR="00752B00" w:rsidRPr="00655102" w:rsidRDefault="00530C44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产品设计</w:t>
            </w:r>
          </w:p>
        </w:tc>
        <w:tc>
          <w:tcPr>
            <w:tcW w:w="2154" w:type="dxa"/>
            <w:vAlign w:val="center"/>
          </w:tcPr>
          <w:p w:rsidR="00752B00" w:rsidRPr="00B73448" w:rsidRDefault="00752B00" w:rsidP="00E84DA6">
            <w:pPr>
              <w:pStyle w:val="aa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kern w:val="2"/>
                <w:szCs w:val="28"/>
              </w:rPr>
            </w:pPr>
            <w:r w:rsidRPr="00B73448">
              <w:rPr>
                <w:rFonts w:asciiTheme="minorEastAsia" w:eastAsiaTheme="minorEastAsia" w:hAnsiTheme="minorEastAsia" w:cstheme="minorBidi"/>
                <w:kern w:val="2"/>
                <w:szCs w:val="28"/>
              </w:rPr>
              <w:t xml:space="preserve">动力工程、工程热物理、力学 </w:t>
            </w:r>
          </w:p>
        </w:tc>
        <w:tc>
          <w:tcPr>
            <w:tcW w:w="1335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655102">
              <w:rPr>
                <w:rFonts w:asciiTheme="minorEastAsia" w:hAnsiTheme="minorEastAsia" w:hint="eastAsia"/>
                <w:sz w:val="24"/>
                <w:szCs w:val="28"/>
              </w:rPr>
              <w:t>社会招聘</w:t>
            </w:r>
          </w:p>
        </w:tc>
        <w:tc>
          <w:tcPr>
            <w:tcW w:w="1549" w:type="dxa"/>
            <w:vAlign w:val="center"/>
          </w:tcPr>
          <w:p w:rsidR="00752B00" w:rsidRPr="00B73448" w:rsidRDefault="00752B00" w:rsidP="00E84DA6">
            <w:pPr>
              <w:pStyle w:val="aa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kern w:val="2"/>
                <w:szCs w:val="28"/>
              </w:rPr>
            </w:pPr>
            <w:r w:rsidRPr="00B73448">
              <w:rPr>
                <w:rFonts w:asciiTheme="minorEastAsia" w:eastAsiaTheme="minorEastAsia" w:hAnsiTheme="minorEastAsia" w:cstheme="minorBidi"/>
                <w:kern w:val="2"/>
                <w:szCs w:val="28"/>
              </w:rPr>
              <w:t xml:space="preserve">硕士及以上 </w:t>
            </w:r>
          </w:p>
        </w:tc>
        <w:tc>
          <w:tcPr>
            <w:tcW w:w="1330" w:type="dxa"/>
            <w:vAlign w:val="center"/>
          </w:tcPr>
          <w:p w:rsidR="00752B00" w:rsidRPr="00655102" w:rsidRDefault="00752B00" w:rsidP="00E84DA6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</w:tr>
    </w:tbl>
    <w:p w:rsidR="008A07ED" w:rsidRPr="008F1470" w:rsidRDefault="009B57DA" w:rsidP="008A07ED">
      <w:pPr>
        <w:rPr>
          <w:rFonts w:asciiTheme="minorEastAsia" w:hAnsiTheme="minorEastAsia"/>
        </w:rPr>
      </w:pPr>
      <w:r w:rsidRPr="008F1470">
        <w:rPr>
          <w:rFonts w:asciiTheme="minorEastAsia" w:hAnsiTheme="minorEastAsia" w:hint="eastAsia"/>
        </w:rPr>
        <w:t xml:space="preserve">  </w:t>
      </w:r>
    </w:p>
    <w:p w:rsidR="00EB564F" w:rsidRPr="008F1470" w:rsidRDefault="00EB564F" w:rsidP="008F1470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8F1470">
        <w:rPr>
          <w:rFonts w:asciiTheme="minorEastAsia" w:hAnsiTheme="minorEastAsia" w:hint="eastAsia"/>
          <w:b/>
          <w:sz w:val="28"/>
          <w:szCs w:val="28"/>
        </w:rPr>
        <w:t>三、招聘条件</w:t>
      </w:r>
    </w:p>
    <w:p w:rsidR="00EB564F" w:rsidRPr="008F1470" w:rsidRDefault="00EB564F" w:rsidP="00097DE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应聘者须具有全日制普通高等院校相应学历，</w:t>
      </w:r>
      <w:r w:rsidR="0089043E">
        <w:rPr>
          <w:rFonts w:asciiTheme="minorEastAsia" w:hAnsiTheme="minorEastAsia" w:hint="eastAsia"/>
          <w:sz w:val="28"/>
          <w:szCs w:val="28"/>
        </w:rPr>
        <w:t>并</w:t>
      </w:r>
      <w:r w:rsidRPr="008F1470">
        <w:rPr>
          <w:rFonts w:asciiTheme="minorEastAsia" w:hAnsiTheme="minorEastAsia" w:hint="eastAsia"/>
          <w:sz w:val="28"/>
          <w:szCs w:val="28"/>
        </w:rPr>
        <w:t>满足</w:t>
      </w:r>
      <w:r w:rsidR="00AC7688" w:rsidRPr="008F1470">
        <w:rPr>
          <w:rFonts w:asciiTheme="minorEastAsia" w:hAnsiTheme="minorEastAsia" w:hint="eastAsia"/>
          <w:sz w:val="28"/>
          <w:szCs w:val="28"/>
        </w:rPr>
        <w:t>如下</w:t>
      </w:r>
      <w:r w:rsidRPr="008F1470">
        <w:rPr>
          <w:rFonts w:asciiTheme="minorEastAsia" w:hAnsiTheme="minorEastAsia" w:hint="eastAsia"/>
          <w:sz w:val="28"/>
          <w:szCs w:val="28"/>
        </w:rPr>
        <w:t>条件：</w:t>
      </w:r>
    </w:p>
    <w:p w:rsidR="00371EF0" w:rsidRPr="008F1470" w:rsidRDefault="008559ED" w:rsidP="00417D5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 xml:space="preserve">    </w:t>
      </w:r>
      <w:r w:rsidR="00371EF0" w:rsidRPr="008F1470">
        <w:rPr>
          <w:rFonts w:asciiTheme="minorEastAsia" w:hAnsiTheme="minorEastAsia" w:hint="eastAsia"/>
          <w:sz w:val="28"/>
          <w:szCs w:val="28"/>
        </w:rPr>
        <w:t>1</w:t>
      </w:r>
      <w:r w:rsidR="00362071">
        <w:rPr>
          <w:rFonts w:asciiTheme="minorEastAsia" w:hAnsiTheme="minorEastAsia" w:hint="eastAsia"/>
          <w:sz w:val="28"/>
          <w:szCs w:val="28"/>
        </w:rPr>
        <w:t>、</w:t>
      </w:r>
      <w:r w:rsidR="00371EF0" w:rsidRPr="008F1470">
        <w:rPr>
          <w:rFonts w:asciiTheme="minorEastAsia" w:hAnsiTheme="minorEastAsia"/>
          <w:sz w:val="28"/>
          <w:szCs w:val="28"/>
        </w:rPr>
        <w:t>遵纪守法</w:t>
      </w:r>
      <w:r w:rsidR="00371EF0" w:rsidRPr="008F1470">
        <w:rPr>
          <w:rFonts w:asciiTheme="minorEastAsia" w:hAnsiTheme="minorEastAsia" w:hint="eastAsia"/>
          <w:sz w:val="28"/>
          <w:szCs w:val="28"/>
        </w:rPr>
        <w:t>、积极上进、身心健康，具有良好的思想政治素质和职业道德。</w:t>
      </w:r>
    </w:p>
    <w:p w:rsidR="00371EF0" w:rsidRPr="008F1470" w:rsidRDefault="00371EF0" w:rsidP="00417D52">
      <w:pPr>
        <w:adjustRightInd w:val="0"/>
        <w:snapToGrid w:val="0"/>
        <w:spacing w:line="360" w:lineRule="auto"/>
        <w:ind w:firstLineChars="202" w:firstLine="566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2</w:t>
      </w:r>
      <w:r w:rsidR="00362071">
        <w:rPr>
          <w:rFonts w:asciiTheme="minorEastAsia" w:hAnsiTheme="minorEastAsia" w:hint="eastAsia"/>
          <w:sz w:val="28"/>
          <w:szCs w:val="28"/>
        </w:rPr>
        <w:t>、</w:t>
      </w:r>
      <w:r w:rsidR="009057BB">
        <w:rPr>
          <w:rFonts w:asciiTheme="minorEastAsia" w:hAnsiTheme="minorEastAsia" w:hint="eastAsia"/>
          <w:sz w:val="28"/>
          <w:szCs w:val="28"/>
        </w:rPr>
        <w:t>专业对口、成绩优秀、能力突出</w:t>
      </w:r>
      <w:r w:rsidRPr="008F1470">
        <w:rPr>
          <w:rFonts w:asciiTheme="minorEastAsia" w:hAnsiTheme="minorEastAsia" w:hint="eastAsia"/>
          <w:sz w:val="28"/>
          <w:szCs w:val="28"/>
        </w:rPr>
        <w:t>。</w:t>
      </w:r>
    </w:p>
    <w:p w:rsidR="00371EF0" w:rsidRPr="008F1470" w:rsidRDefault="00371EF0" w:rsidP="00417D52">
      <w:pPr>
        <w:adjustRightInd w:val="0"/>
        <w:snapToGrid w:val="0"/>
        <w:spacing w:line="360" w:lineRule="auto"/>
        <w:ind w:firstLineChars="202" w:firstLine="566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3</w:t>
      </w:r>
      <w:r w:rsidR="00362071">
        <w:rPr>
          <w:rFonts w:asciiTheme="minorEastAsia" w:hAnsiTheme="minorEastAsia" w:hint="eastAsia"/>
          <w:sz w:val="28"/>
          <w:szCs w:val="28"/>
        </w:rPr>
        <w:t>、</w:t>
      </w:r>
      <w:r w:rsidRPr="008F1470">
        <w:rPr>
          <w:rFonts w:asciiTheme="minorEastAsia" w:hAnsiTheme="minorEastAsia" w:hint="eastAsia"/>
          <w:sz w:val="28"/>
          <w:szCs w:val="28"/>
        </w:rPr>
        <w:t>熟悉外语，具备国家大学英语4级（或其它语种相当等级）</w:t>
      </w:r>
      <w:r w:rsidR="009B57DA" w:rsidRPr="008F1470">
        <w:rPr>
          <w:rFonts w:asciiTheme="minorEastAsia" w:hAnsiTheme="minorEastAsia" w:hint="eastAsia"/>
          <w:sz w:val="28"/>
          <w:szCs w:val="28"/>
        </w:rPr>
        <w:t>水平</w:t>
      </w:r>
      <w:r w:rsidRPr="008F1470">
        <w:rPr>
          <w:rFonts w:asciiTheme="minorEastAsia" w:hAnsiTheme="minorEastAsia" w:hint="eastAsia"/>
          <w:sz w:val="28"/>
          <w:szCs w:val="28"/>
        </w:rPr>
        <w:t>。</w:t>
      </w:r>
    </w:p>
    <w:p w:rsidR="00371EF0" w:rsidRPr="008F1470" w:rsidRDefault="00371EF0" w:rsidP="00417D52">
      <w:pPr>
        <w:adjustRightInd w:val="0"/>
        <w:snapToGrid w:val="0"/>
        <w:spacing w:line="360" w:lineRule="auto"/>
        <w:ind w:firstLineChars="202" w:firstLine="566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4</w:t>
      </w:r>
      <w:r w:rsidR="00362071">
        <w:rPr>
          <w:rFonts w:asciiTheme="minorEastAsia" w:hAnsiTheme="minorEastAsia" w:hint="eastAsia"/>
          <w:sz w:val="28"/>
          <w:szCs w:val="28"/>
        </w:rPr>
        <w:t>、</w:t>
      </w:r>
      <w:r w:rsidRPr="008F1470">
        <w:rPr>
          <w:rFonts w:asciiTheme="minorEastAsia" w:hAnsiTheme="minorEastAsia" w:hint="eastAsia"/>
          <w:sz w:val="28"/>
          <w:szCs w:val="28"/>
        </w:rPr>
        <w:t xml:space="preserve"> 具备一定的计算机应用能力。</w:t>
      </w:r>
    </w:p>
    <w:p w:rsidR="00EB564F" w:rsidRPr="008F1470" w:rsidRDefault="00EB564F" w:rsidP="008F1470">
      <w:pPr>
        <w:rPr>
          <w:rFonts w:asciiTheme="minorEastAsia" w:hAnsiTheme="minorEastAsia"/>
          <w:b/>
          <w:sz w:val="28"/>
          <w:szCs w:val="28"/>
        </w:rPr>
      </w:pPr>
      <w:r w:rsidRPr="008F1470">
        <w:rPr>
          <w:rFonts w:asciiTheme="minorEastAsia" w:hAnsiTheme="minorEastAsia" w:hint="eastAsia"/>
          <w:b/>
          <w:sz w:val="28"/>
          <w:szCs w:val="28"/>
        </w:rPr>
        <w:t>四、招聘程序</w:t>
      </w:r>
    </w:p>
    <w:p w:rsidR="00F9672F" w:rsidRDefault="00EB564F" w:rsidP="008F62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1、</w:t>
      </w:r>
      <w:r w:rsidR="001045D7">
        <w:rPr>
          <w:rFonts w:asciiTheme="minorEastAsia" w:hAnsiTheme="minorEastAsia" w:hint="eastAsia"/>
          <w:sz w:val="28"/>
          <w:szCs w:val="28"/>
        </w:rPr>
        <w:t>应聘</w:t>
      </w:r>
      <w:r w:rsidR="00F9672F">
        <w:rPr>
          <w:rFonts w:asciiTheme="minorEastAsia" w:hAnsiTheme="minorEastAsia" w:hint="eastAsia"/>
          <w:sz w:val="28"/>
          <w:szCs w:val="28"/>
        </w:rPr>
        <w:t>时间</w:t>
      </w:r>
      <w:r w:rsidR="001045D7">
        <w:rPr>
          <w:rFonts w:asciiTheme="minorEastAsia" w:hAnsiTheme="minorEastAsia" w:hint="eastAsia"/>
          <w:sz w:val="28"/>
          <w:szCs w:val="28"/>
        </w:rPr>
        <w:t>：</w:t>
      </w:r>
      <w:r w:rsidR="001045D7" w:rsidRPr="008F1470">
        <w:rPr>
          <w:rFonts w:asciiTheme="minorEastAsia" w:hAnsiTheme="minorEastAsia" w:hint="eastAsia"/>
          <w:sz w:val="28"/>
          <w:szCs w:val="28"/>
        </w:rPr>
        <w:t>应聘报名</w:t>
      </w:r>
      <w:r w:rsidR="00CF0290" w:rsidRPr="00CF0290">
        <w:rPr>
          <w:rFonts w:asciiTheme="minorEastAsia" w:hAnsiTheme="minorEastAsia"/>
          <w:sz w:val="28"/>
          <w:szCs w:val="28"/>
        </w:rPr>
        <w:t>从招聘信息发布之日起至录用满额止</w:t>
      </w:r>
      <w:r w:rsidR="001045D7">
        <w:rPr>
          <w:rFonts w:asciiTheme="minorEastAsia" w:hAnsiTheme="minorEastAsia" w:hint="eastAsia"/>
          <w:sz w:val="28"/>
          <w:szCs w:val="28"/>
        </w:rPr>
        <w:t>。</w:t>
      </w:r>
    </w:p>
    <w:p w:rsidR="007A7C82" w:rsidRDefault="00F9672F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2、简历投递方式</w:t>
      </w:r>
      <w:r w:rsidR="001045D7">
        <w:rPr>
          <w:rFonts w:asciiTheme="minorEastAsia" w:hAnsiTheme="minorEastAsia" w:hint="eastAsia"/>
          <w:sz w:val="28"/>
          <w:szCs w:val="28"/>
        </w:rPr>
        <w:t>：</w:t>
      </w:r>
      <w:r w:rsidR="00DD6E48" w:rsidRPr="0093246A">
        <w:rPr>
          <w:rFonts w:asciiTheme="minorEastAsia" w:hAnsiTheme="minorEastAsia" w:hint="eastAsia"/>
          <w:sz w:val="28"/>
          <w:szCs w:val="28"/>
        </w:rPr>
        <w:t>应聘者可通过</w:t>
      </w:r>
      <w:r w:rsidR="0093246A" w:rsidRPr="0093246A">
        <w:rPr>
          <w:rFonts w:asciiTheme="minorEastAsia" w:hAnsiTheme="minorEastAsia" w:hint="eastAsia"/>
          <w:sz w:val="28"/>
          <w:szCs w:val="28"/>
        </w:rPr>
        <w:t>前程无忧网站</w:t>
      </w:r>
      <w:r w:rsidR="0093246A">
        <w:rPr>
          <w:rFonts w:asciiTheme="minorEastAsia" w:hAnsiTheme="minorEastAsia" w:hint="eastAsia"/>
          <w:sz w:val="28"/>
          <w:szCs w:val="28"/>
        </w:rPr>
        <w:t>（www.51job.com</w:t>
      </w:r>
      <w:r w:rsidR="0093246A">
        <w:rPr>
          <w:rFonts w:asciiTheme="minorEastAsia" w:hAnsiTheme="minorEastAsia"/>
          <w:sz w:val="28"/>
          <w:szCs w:val="28"/>
        </w:rPr>
        <w:t>）</w:t>
      </w:r>
      <w:r w:rsidR="0093246A" w:rsidRPr="0093246A">
        <w:rPr>
          <w:rFonts w:asciiTheme="minorEastAsia" w:hAnsiTheme="minorEastAsia" w:hint="eastAsia"/>
          <w:sz w:val="28"/>
          <w:szCs w:val="28"/>
        </w:rPr>
        <w:t>或以</w:t>
      </w:r>
      <w:r w:rsidR="00DD6E48" w:rsidRPr="0093246A">
        <w:rPr>
          <w:rFonts w:asciiTheme="minorEastAsia" w:hAnsiTheme="minorEastAsia" w:hint="eastAsia"/>
          <w:sz w:val="28"/>
          <w:szCs w:val="28"/>
        </w:rPr>
        <w:t>电子邮件方式投递简历（</w:t>
      </w:r>
      <w:r w:rsidR="00012DCB" w:rsidRPr="008F1470">
        <w:rPr>
          <w:rFonts w:asciiTheme="minorEastAsia" w:hAnsiTheme="minorEastAsia" w:hint="eastAsia"/>
          <w:sz w:val="28"/>
          <w:szCs w:val="28"/>
        </w:rPr>
        <w:t>邮件命名格式</w:t>
      </w:r>
      <w:r w:rsidR="004C46D7" w:rsidRPr="008F1470">
        <w:rPr>
          <w:rFonts w:asciiTheme="minorEastAsia" w:hAnsiTheme="minorEastAsia" w:hint="eastAsia"/>
          <w:sz w:val="28"/>
          <w:szCs w:val="28"/>
        </w:rPr>
        <w:t>必须为</w:t>
      </w:r>
      <w:r w:rsidR="00012DCB" w:rsidRPr="008F1470">
        <w:rPr>
          <w:rFonts w:asciiTheme="minorEastAsia" w:hAnsiTheme="minorEastAsia" w:hint="eastAsia"/>
          <w:sz w:val="28"/>
          <w:szCs w:val="28"/>
        </w:rPr>
        <w:t>：姓名-学历-专业-应聘职位</w:t>
      </w:r>
      <w:r w:rsidR="00EB564F" w:rsidRPr="008F1470">
        <w:rPr>
          <w:rFonts w:asciiTheme="minorEastAsia" w:hAnsiTheme="minorEastAsia" w:hint="eastAsia"/>
          <w:sz w:val="28"/>
          <w:szCs w:val="28"/>
        </w:rPr>
        <w:t>）</w:t>
      </w:r>
      <w:r w:rsidR="00E17F3E" w:rsidRPr="008F1470">
        <w:rPr>
          <w:rFonts w:asciiTheme="minorEastAsia" w:hAnsiTheme="minorEastAsia" w:hint="eastAsia"/>
          <w:sz w:val="28"/>
          <w:szCs w:val="28"/>
        </w:rPr>
        <w:t>，</w:t>
      </w:r>
      <w:r w:rsidR="00661DA3">
        <w:rPr>
          <w:rFonts w:asciiTheme="minorEastAsia" w:hAnsiTheme="minorEastAsia" w:hint="eastAsia"/>
          <w:sz w:val="28"/>
          <w:szCs w:val="28"/>
        </w:rPr>
        <w:t>视招聘需要</w:t>
      </w:r>
      <w:r w:rsidR="00685CC3">
        <w:rPr>
          <w:rFonts w:asciiTheme="minorEastAsia" w:hAnsiTheme="minorEastAsia" w:hint="eastAsia"/>
          <w:sz w:val="28"/>
          <w:szCs w:val="28"/>
        </w:rPr>
        <w:t>，</w:t>
      </w:r>
      <w:r w:rsidR="00661DA3">
        <w:rPr>
          <w:rFonts w:asciiTheme="minorEastAsia" w:hAnsiTheme="minorEastAsia" w:hint="eastAsia"/>
          <w:sz w:val="28"/>
          <w:szCs w:val="28"/>
        </w:rPr>
        <w:t>公司</w:t>
      </w:r>
      <w:r w:rsidR="009E140D" w:rsidRPr="008F1470">
        <w:rPr>
          <w:rFonts w:asciiTheme="minorEastAsia" w:hAnsiTheme="minorEastAsia" w:hint="eastAsia"/>
          <w:sz w:val="28"/>
          <w:szCs w:val="28"/>
        </w:rPr>
        <w:t>走进</w:t>
      </w:r>
      <w:r w:rsidR="00EB564F" w:rsidRPr="008F1470">
        <w:rPr>
          <w:rFonts w:asciiTheme="minorEastAsia" w:hAnsiTheme="minorEastAsia" w:hint="eastAsia"/>
          <w:sz w:val="28"/>
          <w:szCs w:val="28"/>
        </w:rPr>
        <w:t>高校招聘</w:t>
      </w:r>
      <w:r w:rsidR="009057BB" w:rsidRPr="008F1470">
        <w:rPr>
          <w:rFonts w:asciiTheme="minorEastAsia" w:hAnsiTheme="minorEastAsia" w:hint="eastAsia"/>
          <w:sz w:val="28"/>
          <w:szCs w:val="28"/>
        </w:rPr>
        <w:t>现场</w:t>
      </w:r>
      <w:r w:rsidR="00661DA3">
        <w:rPr>
          <w:rFonts w:asciiTheme="minorEastAsia" w:hAnsiTheme="minorEastAsia" w:hint="eastAsia"/>
          <w:sz w:val="28"/>
          <w:szCs w:val="28"/>
        </w:rPr>
        <w:t>受理的</w:t>
      </w:r>
      <w:r w:rsidR="00EB564F" w:rsidRPr="008F1470">
        <w:rPr>
          <w:rFonts w:asciiTheme="minorEastAsia" w:hAnsiTheme="minorEastAsia" w:hint="eastAsia"/>
          <w:sz w:val="28"/>
          <w:szCs w:val="28"/>
        </w:rPr>
        <w:t>纸质简历须</w:t>
      </w:r>
      <w:r w:rsidR="00EB564F" w:rsidRPr="008F1470">
        <w:rPr>
          <w:rFonts w:asciiTheme="minorEastAsia" w:hAnsiTheme="minorEastAsia" w:hint="eastAsia"/>
          <w:sz w:val="28"/>
          <w:szCs w:val="28"/>
        </w:rPr>
        <w:lastRenderedPageBreak/>
        <w:t>同步进行网上投递。</w:t>
      </w:r>
      <w:r w:rsidR="0089043E">
        <w:rPr>
          <w:rFonts w:asciiTheme="minorEastAsia" w:hAnsiTheme="minorEastAsia" w:hint="eastAsia"/>
          <w:sz w:val="28"/>
          <w:szCs w:val="28"/>
        </w:rPr>
        <w:t>应届毕业生</w:t>
      </w:r>
      <w:r w:rsidR="00661DA3">
        <w:rPr>
          <w:rFonts w:asciiTheme="minorEastAsia" w:hAnsiTheme="minorEastAsia" w:hint="eastAsia"/>
          <w:sz w:val="28"/>
          <w:szCs w:val="28"/>
        </w:rPr>
        <w:t>递交的应聘材料包括中文简历、成绩单、英语等级证书、获奖证书等</w:t>
      </w:r>
      <w:r w:rsidR="00D5030E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非应届毕业生</w:t>
      </w:r>
      <w:r w:rsidR="0089043E">
        <w:rPr>
          <w:rFonts w:asciiTheme="minorEastAsia" w:hAnsiTheme="minorEastAsia" w:hint="eastAsia"/>
          <w:sz w:val="28"/>
          <w:szCs w:val="28"/>
        </w:rPr>
        <w:t>应聘材料包括</w:t>
      </w:r>
      <w:r w:rsidR="00DD6E48" w:rsidRPr="00DD6E48">
        <w:rPr>
          <w:rFonts w:asciiTheme="minorEastAsia" w:hAnsiTheme="minorEastAsia" w:hint="eastAsia"/>
          <w:sz w:val="28"/>
          <w:szCs w:val="28"/>
        </w:rPr>
        <w:t>学历学位证书、职称证书、执</w:t>
      </w:r>
      <w:r w:rsidR="00D5030E">
        <w:rPr>
          <w:rFonts w:asciiTheme="minorEastAsia" w:hAnsiTheme="minorEastAsia" w:hint="eastAsia"/>
          <w:sz w:val="28"/>
          <w:szCs w:val="28"/>
        </w:rPr>
        <w:t>（职）</w:t>
      </w:r>
      <w:r w:rsidR="00DD6E48" w:rsidRPr="00DD6E48">
        <w:rPr>
          <w:rFonts w:asciiTheme="minorEastAsia" w:hAnsiTheme="minorEastAsia" w:hint="eastAsia"/>
          <w:sz w:val="28"/>
          <w:szCs w:val="28"/>
        </w:rPr>
        <w:t>业资格证书</w:t>
      </w:r>
      <w:r w:rsidR="0089043E">
        <w:rPr>
          <w:rFonts w:asciiTheme="minorEastAsia" w:hAnsiTheme="minorEastAsia" w:hint="eastAsia"/>
          <w:sz w:val="28"/>
          <w:szCs w:val="28"/>
        </w:rPr>
        <w:t>、工作业绩</w:t>
      </w:r>
      <w:r>
        <w:rPr>
          <w:rFonts w:asciiTheme="minorEastAsia" w:hAnsiTheme="minorEastAsia" w:hint="eastAsia"/>
          <w:sz w:val="28"/>
          <w:szCs w:val="28"/>
        </w:rPr>
        <w:t>证明材料</w:t>
      </w:r>
      <w:r w:rsidR="0089043E">
        <w:rPr>
          <w:rFonts w:asciiTheme="minorEastAsia" w:hAnsiTheme="minorEastAsia" w:hint="eastAsia"/>
          <w:sz w:val="28"/>
          <w:szCs w:val="28"/>
        </w:rPr>
        <w:t>、成果材料、离职证明等</w:t>
      </w:r>
      <w:r w:rsidR="00661DA3">
        <w:rPr>
          <w:rFonts w:asciiTheme="minorEastAsia" w:hAnsiTheme="minorEastAsia" w:hint="eastAsia"/>
          <w:sz w:val="28"/>
          <w:szCs w:val="28"/>
        </w:rPr>
        <w:t>。</w:t>
      </w:r>
    </w:p>
    <w:p w:rsidR="00EB564F" w:rsidRPr="008F1470" w:rsidRDefault="00F9672F" w:rsidP="008F626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EB564F" w:rsidRPr="008F1470">
        <w:rPr>
          <w:rFonts w:asciiTheme="minorEastAsia" w:hAnsiTheme="minorEastAsia" w:hint="eastAsia"/>
          <w:sz w:val="28"/>
          <w:szCs w:val="28"/>
        </w:rPr>
        <w:t>、简历筛选</w:t>
      </w:r>
      <w:r w:rsidR="001045D7">
        <w:rPr>
          <w:rFonts w:asciiTheme="minorEastAsia" w:hAnsiTheme="minorEastAsia" w:hint="eastAsia"/>
          <w:sz w:val="28"/>
          <w:szCs w:val="28"/>
        </w:rPr>
        <w:t>：</w:t>
      </w:r>
      <w:r w:rsidR="00EB564F" w:rsidRPr="008F1470">
        <w:rPr>
          <w:rFonts w:asciiTheme="minorEastAsia" w:hAnsiTheme="minorEastAsia" w:hint="eastAsia"/>
          <w:sz w:val="28"/>
          <w:szCs w:val="28"/>
        </w:rPr>
        <w:t>对应聘人员</w:t>
      </w:r>
      <w:r w:rsidR="00661DA3">
        <w:rPr>
          <w:rFonts w:asciiTheme="minorEastAsia" w:hAnsiTheme="minorEastAsia" w:hint="eastAsia"/>
          <w:sz w:val="28"/>
          <w:szCs w:val="28"/>
        </w:rPr>
        <w:t>统一</w:t>
      </w:r>
      <w:r w:rsidR="00EB564F" w:rsidRPr="008F1470">
        <w:rPr>
          <w:rFonts w:asciiTheme="minorEastAsia" w:hAnsiTheme="minorEastAsia" w:hint="eastAsia"/>
          <w:sz w:val="28"/>
          <w:szCs w:val="28"/>
        </w:rPr>
        <w:t>按公布的应聘条件进行资格审查和简历筛选，择优通知参加</w:t>
      </w:r>
      <w:r w:rsidR="00BB57A7" w:rsidRPr="008F1470">
        <w:rPr>
          <w:rFonts w:asciiTheme="minorEastAsia" w:hAnsiTheme="minorEastAsia" w:hint="eastAsia"/>
          <w:sz w:val="28"/>
          <w:szCs w:val="28"/>
        </w:rPr>
        <w:t>招聘</w:t>
      </w:r>
      <w:r w:rsidR="00EB564F" w:rsidRPr="008F1470">
        <w:rPr>
          <w:rFonts w:asciiTheme="minorEastAsia" w:hAnsiTheme="minorEastAsia" w:hint="eastAsia"/>
          <w:sz w:val="28"/>
          <w:szCs w:val="28"/>
        </w:rPr>
        <w:t>考核。</w:t>
      </w:r>
    </w:p>
    <w:p w:rsidR="00EB564F" w:rsidRPr="008F1470" w:rsidRDefault="00F9672F" w:rsidP="008F626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EB564F" w:rsidRPr="008F1470">
        <w:rPr>
          <w:rFonts w:asciiTheme="minorEastAsia" w:hAnsiTheme="minorEastAsia" w:hint="eastAsia"/>
          <w:sz w:val="28"/>
          <w:szCs w:val="28"/>
        </w:rPr>
        <w:t>、招聘考核</w:t>
      </w:r>
      <w:r w:rsidR="001045D7">
        <w:rPr>
          <w:rFonts w:asciiTheme="minorEastAsia" w:hAnsiTheme="minorEastAsia" w:hint="eastAsia"/>
          <w:sz w:val="28"/>
          <w:szCs w:val="28"/>
        </w:rPr>
        <w:t>：</w:t>
      </w:r>
      <w:r w:rsidR="008164E9" w:rsidRPr="008F1470">
        <w:rPr>
          <w:rFonts w:asciiTheme="minorEastAsia" w:hAnsiTheme="minorEastAsia" w:hint="eastAsia"/>
          <w:sz w:val="28"/>
          <w:szCs w:val="28"/>
        </w:rPr>
        <w:t>采取简历分析评估、电话交流考核、专业理论考试、</w:t>
      </w:r>
      <w:r w:rsidR="00EB564F" w:rsidRPr="008F1470">
        <w:rPr>
          <w:rFonts w:asciiTheme="minorEastAsia" w:hAnsiTheme="minorEastAsia" w:hint="eastAsia"/>
          <w:sz w:val="28"/>
          <w:szCs w:val="28"/>
        </w:rPr>
        <w:t>综合面试</w:t>
      </w:r>
      <w:r w:rsidR="008164E9" w:rsidRPr="008F1470">
        <w:rPr>
          <w:rFonts w:asciiTheme="minorEastAsia" w:hAnsiTheme="minorEastAsia" w:hint="eastAsia"/>
          <w:sz w:val="28"/>
          <w:szCs w:val="28"/>
        </w:rPr>
        <w:t>等</w:t>
      </w:r>
      <w:r w:rsidR="00EB564F" w:rsidRPr="008F1470">
        <w:rPr>
          <w:rFonts w:asciiTheme="minorEastAsia" w:hAnsiTheme="minorEastAsia" w:hint="eastAsia"/>
          <w:sz w:val="28"/>
          <w:szCs w:val="28"/>
        </w:rPr>
        <w:t>方式，</w:t>
      </w:r>
      <w:r w:rsidR="00EC60F8" w:rsidRPr="008F1470">
        <w:rPr>
          <w:rFonts w:asciiTheme="minorEastAsia" w:hAnsiTheme="minorEastAsia" w:hint="eastAsia"/>
          <w:sz w:val="28"/>
          <w:szCs w:val="28"/>
        </w:rPr>
        <w:t>具体</w:t>
      </w:r>
      <w:r w:rsidR="008164E9" w:rsidRPr="008F1470">
        <w:rPr>
          <w:rFonts w:asciiTheme="minorEastAsia" w:hAnsiTheme="minorEastAsia" w:hint="eastAsia"/>
          <w:sz w:val="28"/>
          <w:szCs w:val="28"/>
        </w:rPr>
        <w:t>视生</w:t>
      </w:r>
      <w:r w:rsidR="00833E76" w:rsidRPr="008F1470">
        <w:rPr>
          <w:rFonts w:asciiTheme="minorEastAsia" w:hAnsiTheme="minorEastAsia" w:hint="eastAsia"/>
          <w:sz w:val="28"/>
          <w:szCs w:val="28"/>
        </w:rPr>
        <w:t>源</w:t>
      </w:r>
      <w:r w:rsidR="008164E9" w:rsidRPr="008F1470">
        <w:rPr>
          <w:rFonts w:asciiTheme="minorEastAsia" w:hAnsiTheme="minorEastAsia" w:hint="eastAsia"/>
          <w:sz w:val="28"/>
          <w:szCs w:val="28"/>
        </w:rPr>
        <w:t>情况组织</w:t>
      </w:r>
      <w:r w:rsidR="009057BB">
        <w:rPr>
          <w:rFonts w:asciiTheme="minorEastAsia" w:hAnsiTheme="minorEastAsia" w:hint="eastAsia"/>
          <w:sz w:val="28"/>
          <w:szCs w:val="28"/>
        </w:rPr>
        <w:t>考核</w:t>
      </w:r>
      <w:r w:rsidR="0020532E" w:rsidRPr="008F1470">
        <w:rPr>
          <w:rFonts w:asciiTheme="minorEastAsia" w:hAnsiTheme="minorEastAsia" w:hint="eastAsia"/>
          <w:sz w:val="28"/>
          <w:szCs w:val="28"/>
        </w:rPr>
        <w:t>并根据考核结果，择优确定</w:t>
      </w:r>
      <w:r w:rsidR="000F2798" w:rsidRPr="008F1470">
        <w:rPr>
          <w:rFonts w:asciiTheme="minorEastAsia" w:hAnsiTheme="minorEastAsia" w:hint="eastAsia"/>
          <w:sz w:val="28"/>
          <w:szCs w:val="28"/>
        </w:rPr>
        <w:t>签约</w:t>
      </w:r>
      <w:r w:rsidR="0020532E" w:rsidRPr="008F1470">
        <w:rPr>
          <w:rFonts w:asciiTheme="minorEastAsia" w:hAnsiTheme="minorEastAsia" w:hint="eastAsia"/>
          <w:sz w:val="28"/>
          <w:szCs w:val="28"/>
        </w:rPr>
        <w:t>拟录用人员。</w:t>
      </w:r>
    </w:p>
    <w:p w:rsidR="000116A6" w:rsidRPr="008F1470" w:rsidRDefault="00F9672F" w:rsidP="008F626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EB564F" w:rsidRPr="008F1470">
        <w:rPr>
          <w:rFonts w:asciiTheme="minorEastAsia" w:hAnsiTheme="minorEastAsia" w:hint="eastAsia"/>
          <w:sz w:val="28"/>
          <w:szCs w:val="28"/>
        </w:rPr>
        <w:t>、</w:t>
      </w:r>
      <w:r w:rsidR="000F2798" w:rsidRPr="008F1470">
        <w:rPr>
          <w:rFonts w:asciiTheme="minorEastAsia" w:hAnsiTheme="minorEastAsia" w:hint="eastAsia"/>
          <w:sz w:val="28"/>
          <w:szCs w:val="28"/>
        </w:rPr>
        <w:t>签约</w:t>
      </w:r>
      <w:r w:rsidR="00EB564F" w:rsidRPr="008F1470">
        <w:rPr>
          <w:rFonts w:asciiTheme="minorEastAsia" w:hAnsiTheme="minorEastAsia" w:hint="eastAsia"/>
          <w:sz w:val="28"/>
          <w:szCs w:val="28"/>
        </w:rPr>
        <w:t>拟录</w:t>
      </w:r>
      <w:r w:rsidR="000F2798" w:rsidRPr="008F1470">
        <w:rPr>
          <w:rFonts w:asciiTheme="minorEastAsia" w:hAnsiTheme="minorEastAsia" w:hint="eastAsia"/>
          <w:sz w:val="28"/>
          <w:szCs w:val="28"/>
        </w:rPr>
        <w:t>用</w:t>
      </w:r>
      <w:r w:rsidR="00EB564F" w:rsidRPr="008F1470">
        <w:rPr>
          <w:rFonts w:asciiTheme="minorEastAsia" w:hAnsiTheme="minorEastAsia" w:hint="eastAsia"/>
          <w:sz w:val="28"/>
          <w:szCs w:val="28"/>
        </w:rPr>
        <w:t>人员公示：</w:t>
      </w:r>
      <w:r w:rsidR="000116A6" w:rsidRPr="008F1470">
        <w:rPr>
          <w:rFonts w:asciiTheme="minorEastAsia" w:hAnsiTheme="minorEastAsia" w:hint="eastAsia"/>
          <w:sz w:val="28"/>
          <w:szCs w:val="28"/>
        </w:rPr>
        <w:t>对已确定</w:t>
      </w:r>
      <w:r w:rsidR="000F2798" w:rsidRPr="008F1470">
        <w:rPr>
          <w:rFonts w:asciiTheme="minorEastAsia" w:hAnsiTheme="minorEastAsia" w:hint="eastAsia"/>
          <w:sz w:val="28"/>
          <w:szCs w:val="28"/>
        </w:rPr>
        <w:t>签约</w:t>
      </w:r>
      <w:r w:rsidR="000116A6" w:rsidRPr="008F1470">
        <w:rPr>
          <w:rFonts w:asciiTheme="minorEastAsia" w:hAnsiTheme="minorEastAsia" w:hint="eastAsia"/>
          <w:sz w:val="28"/>
          <w:szCs w:val="28"/>
        </w:rPr>
        <w:t>拟录用人选将在</w:t>
      </w:r>
      <w:r w:rsidR="009057BB">
        <w:rPr>
          <w:rFonts w:asciiTheme="minorEastAsia" w:hAnsiTheme="minorEastAsia" w:hint="eastAsia"/>
          <w:sz w:val="28"/>
          <w:szCs w:val="28"/>
        </w:rPr>
        <w:t>东方汽轮机有限</w:t>
      </w:r>
      <w:r w:rsidR="000F2798" w:rsidRPr="008F1470">
        <w:rPr>
          <w:rFonts w:asciiTheme="minorEastAsia" w:hAnsiTheme="minorEastAsia" w:hint="eastAsia"/>
          <w:sz w:val="28"/>
          <w:szCs w:val="28"/>
        </w:rPr>
        <w:t>公司官方</w:t>
      </w:r>
      <w:r w:rsidR="000116A6" w:rsidRPr="008F1470">
        <w:rPr>
          <w:rFonts w:asciiTheme="minorEastAsia" w:hAnsiTheme="minorEastAsia" w:hint="eastAsia"/>
          <w:sz w:val="28"/>
          <w:szCs w:val="28"/>
        </w:rPr>
        <w:t>网站公示。</w:t>
      </w:r>
    </w:p>
    <w:p w:rsidR="00EB564F" w:rsidRPr="008F1470" w:rsidRDefault="00EB564F" w:rsidP="00994925">
      <w:pPr>
        <w:rPr>
          <w:rFonts w:asciiTheme="minorEastAsia" w:hAnsiTheme="minorEastAsia"/>
          <w:b/>
          <w:sz w:val="28"/>
          <w:szCs w:val="28"/>
        </w:rPr>
      </w:pPr>
      <w:r w:rsidRPr="008F1470">
        <w:rPr>
          <w:rFonts w:asciiTheme="minorEastAsia" w:hAnsiTheme="minorEastAsia" w:hint="eastAsia"/>
          <w:b/>
          <w:sz w:val="28"/>
          <w:szCs w:val="28"/>
        </w:rPr>
        <w:t>五、联系方式</w:t>
      </w:r>
    </w:p>
    <w:p w:rsidR="00097DE5" w:rsidRDefault="00097DE5" w:rsidP="00F7666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联系地址：四川省德阳市金沙江西路666</w:t>
      </w:r>
      <w:r w:rsidR="005179ED">
        <w:rPr>
          <w:rFonts w:asciiTheme="minorEastAsia" w:hAnsiTheme="minorEastAsia" w:hint="eastAsia"/>
          <w:sz w:val="28"/>
          <w:szCs w:val="28"/>
        </w:rPr>
        <w:t>号东方电气集团东方汽轮机公司人力资源部</w:t>
      </w:r>
      <w:r>
        <w:rPr>
          <w:rFonts w:asciiTheme="minorEastAsia" w:hAnsiTheme="minorEastAsia" w:hint="eastAsia"/>
          <w:sz w:val="28"/>
          <w:szCs w:val="28"/>
        </w:rPr>
        <w:t>（618000）</w:t>
      </w:r>
    </w:p>
    <w:p w:rsidR="00097DE5" w:rsidRPr="008F1470" w:rsidRDefault="005179ED" w:rsidP="00097DE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061A3A">
        <w:rPr>
          <w:rFonts w:asciiTheme="minorEastAsia" w:hAnsiTheme="minorEastAsia" w:hint="eastAsia"/>
          <w:sz w:val="28"/>
          <w:szCs w:val="28"/>
        </w:rPr>
        <w:t>张</w:t>
      </w:r>
      <w:r>
        <w:rPr>
          <w:rFonts w:asciiTheme="minorEastAsia" w:hAnsiTheme="minorEastAsia" w:hint="eastAsia"/>
          <w:sz w:val="28"/>
          <w:szCs w:val="28"/>
        </w:rPr>
        <w:t>先生</w:t>
      </w:r>
    </w:p>
    <w:p w:rsidR="008559ED" w:rsidRPr="008F1470" w:rsidRDefault="00EB564F" w:rsidP="00F766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联系电话：</w:t>
      </w:r>
      <w:r w:rsidR="008559ED" w:rsidRPr="008F1470">
        <w:rPr>
          <w:rFonts w:asciiTheme="minorEastAsia" w:hAnsiTheme="minorEastAsia" w:hint="eastAsia"/>
          <w:sz w:val="28"/>
          <w:szCs w:val="28"/>
        </w:rPr>
        <w:t>0838-2688</w:t>
      </w:r>
      <w:r w:rsidR="00061A3A">
        <w:rPr>
          <w:rFonts w:asciiTheme="minorEastAsia" w:hAnsiTheme="minorEastAsia" w:hint="eastAsia"/>
          <w:sz w:val="28"/>
          <w:szCs w:val="28"/>
        </w:rPr>
        <w:t>628</w:t>
      </w:r>
      <w:r w:rsidR="007E17E5">
        <w:rPr>
          <w:rFonts w:asciiTheme="minorEastAsia" w:hAnsiTheme="minorEastAsia" w:hint="eastAsia"/>
          <w:sz w:val="28"/>
          <w:szCs w:val="28"/>
        </w:rPr>
        <w:t>/2688575</w:t>
      </w:r>
    </w:p>
    <w:p w:rsidR="007E17E5" w:rsidRDefault="007E17E5" w:rsidP="00097DE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简历投递</w:t>
      </w:r>
      <w:r w:rsidR="00EB564F" w:rsidRPr="008F1470">
        <w:rPr>
          <w:rFonts w:asciiTheme="minorEastAsia" w:hAnsiTheme="minorEastAsia" w:hint="eastAsia"/>
          <w:sz w:val="28"/>
          <w:szCs w:val="28"/>
        </w:rPr>
        <w:t>邮箱：</w:t>
      </w:r>
      <w:hyperlink r:id="rId8" w:history="1">
        <w:r w:rsidR="00530C44" w:rsidRPr="00530C44">
          <w:rPr>
            <w:rFonts w:asciiTheme="minorEastAsia" w:hAnsiTheme="minorEastAsia"/>
            <w:sz w:val="28"/>
            <w:szCs w:val="28"/>
          </w:rPr>
          <w:t>dfstw_hr@</w:t>
        </w:r>
        <w:r w:rsidR="00530C44" w:rsidRPr="00530C44">
          <w:rPr>
            <w:rFonts w:asciiTheme="minorEastAsia" w:hAnsiTheme="minorEastAsia" w:hint="eastAsia"/>
            <w:sz w:val="28"/>
            <w:szCs w:val="28"/>
          </w:rPr>
          <w:t>mail</w:t>
        </w:r>
        <w:r w:rsidR="00530C44" w:rsidRPr="00530C44">
          <w:rPr>
            <w:rFonts w:asciiTheme="minorEastAsia" w:hAnsiTheme="minorEastAsia"/>
            <w:sz w:val="28"/>
            <w:szCs w:val="28"/>
          </w:rPr>
          <w:t>.</w:t>
        </w:r>
        <w:r w:rsidR="00530C44" w:rsidRPr="00530C44">
          <w:rPr>
            <w:rFonts w:asciiTheme="minorEastAsia" w:hAnsiTheme="minorEastAsia" w:hint="eastAsia"/>
            <w:sz w:val="28"/>
            <w:szCs w:val="28"/>
          </w:rPr>
          <w:t>dfstw.</w:t>
        </w:r>
        <w:r w:rsidR="00530C44" w:rsidRPr="00530C44">
          <w:rPr>
            <w:rFonts w:asciiTheme="minorEastAsia" w:hAnsiTheme="minorEastAsia"/>
            <w:sz w:val="28"/>
            <w:szCs w:val="28"/>
          </w:rPr>
          <w:t>com</w:t>
        </w:r>
      </w:hyperlink>
      <w:r w:rsidR="00097DE5" w:rsidRPr="00994925">
        <w:rPr>
          <w:rFonts w:asciiTheme="minorEastAsia" w:hAnsiTheme="minorEastAsia" w:hint="eastAsia"/>
          <w:sz w:val="28"/>
          <w:szCs w:val="28"/>
        </w:rPr>
        <w:t xml:space="preserve">  </w:t>
      </w:r>
      <w:r w:rsidR="00097DE5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97DE5" w:rsidRPr="00994925" w:rsidRDefault="00097DE5" w:rsidP="00097DE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官方网站：</w:t>
      </w:r>
      <w:hyperlink r:id="rId9" w:history="1">
        <w:r w:rsidRPr="00994925">
          <w:rPr>
            <w:rStyle w:val="a7"/>
            <w:rFonts w:asciiTheme="minorEastAsia" w:hAnsiTheme="minorEastAsia" w:hint="eastAsia"/>
            <w:sz w:val="28"/>
            <w:szCs w:val="28"/>
            <w:u w:val="none"/>
          </w:rPr>
          <w:t>www.dfstw.com</w:t>
        </w:r>
      </w:hyperlink>
      <w:r w:rsidRPr="00994925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EB564F" w:rsidRPr="008F1470" w:rsidRDefault="00EB564F" w:rsidP="00994925">
      <w:pPr>
        <w:rPr>
          <w:rFonts w:asciiTheme="minorEastAsia" w:hAnsiTheme="minorEastAsia"/>
          <w:b/>
          <w:sz w:val="28"/>
          <w:szCs w:val="28"/>
        </w:rPr>
      </w:pPr>
      <w:r w:rsidRPr="008F1470">
        <w:rPr>
          <w:rFonts w:asciiTheme="minorEastAsia" w:hAnsiTheme="minorEastAsia" w:hint="eastAsia"/>
          <w:b/>
          <w:sz w:val="28"/>
          <w:szCs w:val="28"/>
        </w:rPr>
        <w:t>六、特别事项说明</w:t>
      </w:r>
    </w:p>
    <w:p w:rsidR="00EB564F" w:rsidRPr="008F1470" w:rsidRDefault="00EB564F" w:rsidP="008F62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 xml:space="preserve">1、应聘者应对提交材料的完整性和真实性负责，我们承诺为各位应聘者保密。凡弄虚作假者，一经查实，即取消考核或录用资格。 </w:t>
      </w:r>
    </w:p>
    <w:p w:rsidR="00EB564F" w:rsidRPr="008F1470" w:rsidRDefault="00EB564F" w:rsidP="008F62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2、招聘期间，</w:t>
      </w:r>
      <w:r w:rsidR="009057BB">
        <w:rPr>
          <w:rFonts w:asciiTheme="minorEastAsia" w:hAnsiTheme="minorEastAsia" w:hint="eastAsia"/>
          <w:sz w:val="28"/>
          <w:szCs w:val="28"/>
        </w:rPr>
        <w:t>公司</w:t>
      </w:r>
      <w:r w:rsidRPr="008F1470">
        <w:rPr>
          <w:rFonts w:asciiTheme="minorEastAsia" w:hAnsiTheme="minorEastAsia" w:hint="eastAsia"/>
          <w:sz w:val="28"/>
          <w:szCs w:val="28"/>
        </w:rPr>
        <w:t>将对招聘需求及相关信息通过</w:t>
      </w:r>
      <w:r w:rsidR="009057BB">
        <w:rPr>
          <w:rFonts w:asciiTheme="minorEastAsia" w:hAnsiTheme="minorEastAsia" w:hint="eastAsia"/>
          <w:sz w:val="28"/>
          <w:szCs w:val="28"/>
        </w:rPr>
        <w:t>公司</w:t>
      </w:r>
      <w:r w:rsidRPr="008F1470">
        <w:rPr>
          <w:rFonts w:asciiTheme="minorEastAsia" w:hAnsiTheme="minorEastAsia" w:hint="eastAsia"/>
          <w:sz w:val="28"/>
          <w:szCs w:val="28"/>
        </w:rPr>
        <w:t>网站进行</w:t>
      </w:r>
      <w:r w:rsidRPr="008F1470">
        <w:rPr>
          <w:rFonts w:asciiTheme="minorEastAsia" w:hAnsiTheme="minorEastAsia" w:hint="eastAsia"/>
          <w:sz w:val="28"/>
          <w:szCs w:val="28"/>
        </w:rPr>
        <w:lastRenderedPageBreak/>
        <w:t xml:space="preserve">公告，请应聘者及时关注，并保持通讯畅通。 </w:t>
      </w:r>
    </w:p>
    <w:p w:rsidR="00EB564F" w:rsidRPr="008F1470" w:rsidRDefault="00EB564F" w:rsidP="008F62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1470">
        <w:rPr>
          <w:rFonts w:asciiTheme="minorEastAsia" w:hAnsiTheme="minorEastAsia" w:hint="eastAsia"/>
          <w:sz w:val="28"/>
          <w:szCs w:val="28"/>
        </w:rPr>
        <w:t>3、</w:t>
      </w:r>
      <w:r w:rsidR="008F6265" w:rsidRPr="008F1470">
        <w:rPr>
          <w:rFonts w:asciiTheme="minorEastAsia" w:hAnsiTheme="minorEastAsia" w:hint="eastAsia"/>
          <w:sz w:val="28"/>
          <w:szCs w:val="28"/>
        </w:rPr>
        <w:t>本</w:t>
      </w:r>
      <w:r w:rsidRPr="008F1470">
        <w:rPr>
          <w:rFonts w:asciiTheme="minorEastAsia" w:hAnsiTheme="minorEastAsia" w:hint="eastAsia"/>
          <w:sz w:val="28"/>
          <w:szCs w:val="28"/>
        </w:rPr>
        <w:t>招聘公告仅在东方电气集团网站</w:t>
      </w:r>
      <w:r w:rsidR="00597DC5">
        <w:rPr>
          <w:rFonts w:asciiTheme="minorEastAsia" w:hAnsiTheme="minorEastAsia" w:hint="eastAsia"/>
          <w:sz w:val="28"/>
          <w:szCs w:val="28"/>
        </w:rPr>
        <w:t>、</w:t>
      </w:r>
      <w:r w:rsidR="000F2798" w:rsidRPr="008F1470">
        <w:rPr>
          <w:rFonts w:asciiTheme="minorEastAsia" w:hAnsiTheme="minorEastAsia" w:hint="eastAsia"/>
          <w:sz w:val="28"/>
          <w:szCs w:val="28"/>
        </w:rPr>
        <w:t>东方汽轮机有限公司网站</w:t>
      </w:r>
      <w:r w:rsidR="007E17E5">
        <w:rPr>
          <w:rFonts w:asciiTheme="minorEastAsia" w:hAnsiTheme="minorEastAsia" w:hint="eastAsia"/>
          <w:sz w:val="28"/>
          <w:szCs w:val="28"/>
        </w:rPr>
        <w:t>、前程无忧网站</w:t>
      </w:r>
      <w:r w:rsidR="00597DC5">
        <w:rPr>
          <w:rFonts w:asciiTheme="minorEastAsia" w:hAnsiTheme="minorEastAsia" w:hint="eastAsia"/>
          <w:sz w:val="28"/>
          <w:szCs w:val="28"/>
        </w:rPr>
        <w:t>及高校就业网站</w:t>
      </w:r>
      <w:r w:rsidRPr="008F1470">
        <w:rPr>
          <w:rFonts w:asciiTheme="minorEastAsia" w:hAnsiTheme="minorEastAsia" w:hint="eastAsia"/>
          <w:sz w:val="28"/>
          <w:szCs w:val="28"/>
        </w:rPr>
        <w:t>发布，请应聘者认真辨识招聘公告发布渠道及面试、录用通知真伪，谨防受骗。</w:t>
      </w:r>
      <w:bookmarkStart w:id="0" w:name="_GoBack"/>
      <w:bookmarkEnd w:id="0"/>
    </w:p>
    <w:sectPr w:rsidR="00EB564F" w:rsidRPr="008F1470" w:rsidSect="004444F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C9" w:rsidRDefault="000C54C9" w:rsidP="001772BD">
      <w:r>
        <w:separator/>
      </w:r>
    </w:p>
  </w:endnote>
  <w:endnote w:type="continuationSeparator" w:id="1">
    <w:p w:rsidR="000C54C9" w:rsidRDefault="000C54C9" w:rsidP="0017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C9" w:rsidRDefault="000C54C9" w:rsidP="001772BD">
      <w:r>
        <w:separator/>
      </w:r>
    </w:p>
  </w:footnote>
  <w:footnote w:type="continuationSeparator" w:id="1">
    <w:p w:rsidR="000C54C9" w:rsidRDefault="000C54C9" w:rsidP="0017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86" w:rsidRDefault="00322E86" w:rsidP="00322E86">
    <w:pPr>
      <w:pStyle w:val="a5"/>
      <w:jc w:val="left"/>
    </w:pPr>
    <w:r>
      <w:rPr>
        <w:noProof/>
      </w:rPr>
      <w:drawing>
        <wp:inline distT="0" distB="0" distL="0" distR="0">
          <wp:extent cx="3114675" cy="371475"/>
          <wp:effectExtent l="19050" t="0" r="0" b="0"/>
          <wp:docPr id="1" name="图片 2" descr="东方汽轮机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东方汽轮机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02" t="19354" r="4202" b="17741"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58D"/>
    <w:multiLevelType w:val="hybridMultilevel"/>
    <w:tmpl w:val="58E81E98"/>
    <w:lvl w:ilvl="0" w:tplc="5236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897C43"/>
    <w:multiLevelType w:val="hybridMultilevel"/>
    <w:tmpl w:val="982071EA"/>
    <w:lvl w:ilvl="0" w:tplc="0DE8C5EC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3EAB6CD0"/>
    <w:multiLevelType w:val="hybridMultilevel"/>
    <w:tmpl w:val="82266322"/>
    <w:lvl w:ilvl="0" w:tplc="CD02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7ED"/>
    <w:rsid w:val="000116A6"/>
    <w:rsid w:val="00012DCB"/>
    <w:rsid w:val="0002458F"/>
    <w:rsid w:val="000519FC"/>
    <w:rsid w:val="00060F7B"/>
    <w:rsid w:val="00061A3A"/>
    <w:rsid w:val="00097DE5"/>
    <w:rsid w:val="000A3B22"/>
    <w:rsid w:val="000B1F45"/>
    <w:rsid w:val="000C4E8A"/>
    <w:rsid w:val="000C54C9"/>
    <w:rsid w:val="000D1574"/>
    <w:rsid w:val="000E1C69"/>
    <w:rsid w:val="000F2798"/>
    <w:rsid w:val="001045D7"/>
    <w:rsid w:val="0012734D"/>
    <w:rsid w:val="001772BD"/>
    <w:rsid w:val="00185AF5"/>
    <w:rsid w:val="001D3D2C"/>
    <w:rsid w:val="0020532E"/>
    <w:rsid w:val="00211D42"/>
    <w:rsid w:val="0022076C"/>
    <w:rsid w:val="00240F40"/>
    <w:rsid w:val="002B454C"/>
    <w:rsid w:val="002D1863"/>
    <w:rsid w:val="002E36E0"/>
    <w:rsid w:val="002E64DF"/>
    <w:rsid w:val="00322E86"/>
    <w:rsid w:val="00346D8A"/>
    <w:rsid w:val="00362071"/>
    <w:rsid w:val="00371EF0"/>
    <w:rsid w:val="00376C5C"/>
    <w:rsid w:val="003E0B7D"/>
    <w:rsid w:val="0040451F"/>
    <w:rsid w:val="004128DA"/>
    <w:rsid w:val="00417D52"/>
    <w:rsid w:val="004444F7"/>
    <w:rsid w:val="004478D8"/>
    <w:rsid w:val="00461327"/>
    <w:rsid w:val="004816B0"/>
    <w:rsid w:val="004A26D9"/>
    <w:rsid w:val="004B1B4F"/>
    <w:rsid w:val="004C2F41"/>
    <w:rsid w:val="004C46D7"/>
    <w:rsid w:val="004F11E6"/>
    <w:rsid w:val="005179ED"/>
    <w:rsid w:val="00530C44"/>
    <w:rsid w:val="00573C54"/>
    <w:rsid w:val="00574DE4"/>
    <w:rsid w:val="00590B4C"/>
    <w:rsid w:val="00597DC5"/>
    <w:rsid w:val="005B629C"/>
    <w:rsid w:val="005D58DF"/>
    <w:rsid w:val="005E5AB4"/>
    <w:rsid w:val="0063102C"/>
    <w:rsid w:val="00661DA3"/>
    <w:rsid w:val="00685CC3"/>
    <w:rsid w:val="006909C7"/>
    <w:rsid w:val="006D0FEF"/>
    <w:rsid w:val="006E4817"/>
    <w:rsid w:val="007208D4"/>
    <w:rsid w:val="00740A9F"/>
    <w:rsid w:val="00752B00"/>
    <w:rsid w:val="0076003C"/>
    <w:rsid w:val="007718FD"/>
    <w:rsid w:val="00792000"/>
    <w:rsid w:val="007A7C82"/>
    <w:rsid w:val="007C335D"/>
    <w:rsid w:val="007D1265"/>
    <w:rsid w:val="007E06FF"/>
    <w:rsid w:val="007E17E5"/>
    <w:rsid w:val="008164E9"/>
    <w:rsid w:val="00833E76"/>
    <w:rsid w:val="008559ED"/>
    <w:rsid w:val="008603F5"/>
    <w:rsid w:val="0088530C"/>
    <w:rsid w:val="0088654A"/>
    <w:rsid w:val="0089043E"/>
    <w:rsid w:val="00890B86"/>
    <w:rsid w:val="008A07ED"/>
    <w:rsid w:val="008A0FD1"/>
    <w:rsid w:val="008B38C3"/>
    <w:rsid w:val="008F1470"/>
    <w:rsid w:val="008F6265"/>
    <w:rsid w:val="009057BB"/>
    <w:rsid w:val="0093246A"/>
    <w:rsid w:val="009430BC"/>
    <w:rsid w:val="00965D53"/>
    <w:rsid w:val="009660C9"/>
    <w:rsid w:val="00980A34"/>
    <w:rsid w:val="00983565"/>
    <w:rsid w:val="00994925"/>
    <w:rsid w:val="00996A8E"/>
    <w:rsid w:val="009A0398"/>
    <w:rsid w:val="009B57DA"/>
    <w:rsid w:val="009B6083"/>
    <w:rsid w:val="009E140D"/>
    <w:rsid w:val="00A524CB"/>
    <w:rsid w:val="00A56FC6"/>
    <w:rsid w:val="00A57724"/>
    <w:rsid w:val="00A61097"/>
    <w:rsid w:val="00A83044"/>
    <w:rsid w:val="00AA6A8D"/>
    <w:rsid w:val="00AC7688"/>
    <w:rsid w:val="00AF6F88"/>
    <w:rsid w:val="00B206A4"/>
    <w:rsid w:val="00B24898"/>
    <w:rsid w:val="00B35357"/>
    <w:rsid w:val="00B81352"/>
    <w:rsid w:val="00B817FE"/>
    <w:rsid w:val="00BB57A7"/>
    <w:rsid w:val="00BF6D60"/>
    <w:rsid w:val="00C426E4"/>
    <w:rsid w:val="00C56417"/>
    <w:rsid w:val="00CA35C6"/>
    <w:rsid w:val="00CB39E0"/>
    <w:rsid w:val="00CD5F03"/>
    <w:rsid w:val="00CF0290"/>
    <w:rsid w:val="00D02DF2"/>
    <w:rsid w:val="00D109AA"/>
    <w:rsid w:val="00D24559"/>
    <w:rsid w:val="00D5030E"/>
    <w:rsid w:val="00D61692"/>
    <w:rsid w:val="00DB1729"/>
    <w:rsid w:val="00DB7920"/>
    <w:rsid w:val="00DD6E48"/>
    <w:rsid w:val="00DE65A3"/>
    <w:rsid w:val="00E04A21"/>
    <w:rsid w:val="00E178D9"/>
    <w:rsid w:val="00E17F3E"/>
    <w:rsid w:val="00E212C3"/>
    <w:rsid w:val="00E31480"/>
    <w:rsid w:val="00E317F8"/>
    <w:rsid w:val="00E518C5"/>
    <w:rsid w:val="00E607BE"/>
    <w:rsid w:val="00E65283"/>
    <w:rsid w:val="00E74DFF"/>
    <w:rsid w:val="00EA6AA5"/>
    <w:rsid w:val="00EB4BA0"/>
    <w:rsid w:val="00EB564F"/>
    <w:rsid w:val="00EC60F8"/>
    <w:rsid w:val="00ED2FED"/>
    <w:rsid w:val="00F44168"/>
    <w:rsid w:val="00F73A3F"/>
    <w:rsid w:val="00F7666D"/>
    <w:rsid w:val="00F9672F"/>
    <w:rsid w:val="00FC4BED"/>
    <w:rsid w:val="00FC67DE"/>
    <w:rsid w:val="00FE062B"/>
    <w:rsid w:val="00FE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E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6F8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6F8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7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72B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7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72BD"/>
    <w:rPr>
      <w:sz w:val="18"/>
      <w:szCs w:val="18"/>
    </w:rPr>
  </w:style>
  <w:style w:type="character" w:styleId="a7">
    <w:name w:val="Hyperlink"/>
    <w:basedOn w:val="a0"/>
    <w:uiPriority w:val="99"/>
    <w:unhideWhenUsed/>
    <w:rsid w:val="00012DCB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097DE5"/>
  </w:style>
  <w:style w:type="table" w:styleId="a9">
    <w:name w:val="Table Grid"/>
    <w:basedOn w:val="a1"/>
    <w:uiPriority w:val="59"/>
    <w:rsid w:val="00752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52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E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6F8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6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stw_hr@mail.dfstw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fst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E5C6-732C-4CBE-A215-DEDB7BD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dec-rl-wb</dc:creator>
  <cp:lastModifiedBy>宣浩然</cp:lastModifiedBy>
  <cp:revision>7</cp:revision>
  <cp:lastPrinted>2015-10-12T08:46:00Z</cp:lastPrinted>
  <dcterms:created xsi:type="dcterms:W3CDTF">2018-04-27T10:39:00Z</dcterms:created>
  <dcterms:modified xsi:type="dcterms:W3CDTF">2018-05-07T07:23:00Z</dcterms:modified>
</cp:coreProperties>
</file>